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705" w:rsidRPr="00F92588" w:rsidRDefault="00425705" w:rsidP="00425705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F92588">
        <w:rPr>
          <w:rFonts w:ascii="Times New Roman" w:eastAsia="Times New Roman" w:hAnsi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425705" w:rsidRPr="00F92588" w:rsidRDefault="00425705" w:rsidP="00425705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F92588">
        <w:rPr>
          <w:rFonts w:ascii="Times New Roman" w:eastAsia="Times New Roman" w:hAnsi="Times New Roman"/>
          <w:b/>
          <w:sz w:val="28"/>
          <w:szCs w:val="28"/>
        </w:rPr>
        <w:t>"БЕЛГОРОДСКИЙ СТРОИТЕЛЬНЫЙ КОЛЛЕДЖ"</w:t>
      </w:r>
    </w:p>
    <w:p w:rsidR="00425705" w:rsidRPr="00F92588" w:rsidRDefault="00425705" w:rsidP="00425705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F92588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F92588">
        <w:rPr>
          <w:rFonts w:ascii="Times New Roman" w:hAnsi="Times New Roman"/>
          <w:b/>
          <w:sz w:val="28"/>
          <w:szCs w:val="28"/>
        </w:rPr>
        <w:t>«ОГСЭ 05  Психология общения»</w:t>
      </w:r>
    </w:p>
    <w:p w:rsidR="00F92588" w:rsidRPr="00026F5F" w:rsidRDefault="00425705" w:rsidP="00F925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/>
          <w:b/>
          <w:sz w:val="28"/>
          <w:szCs w:val="28"/>
        </w:rPr>
        <w:t xml:space="preserve">по специальности: </w:t>
      </w: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08.02.01</w:t>
      </w:r>
    </w:p>
    <w:p w:rsidR="00425705" w:rsidRPr="00F92588" w:rsidRDefault="00425705" w:rsidP="00F92588">
      <w:pPr>
        <w:spacing w:after="0" w:line="240" w:lineRule="auto"/>
        <w:contextualSpacing/>
        <w:jc w:val="center"/>
        <w:rPr>
          <w:rFonts w:eastAsiaTheme="minorEastAsia"/>
          <w:b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Строительство и эксплуатация зданий и сооружений</w:t>
      </w: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rPr>
          <w:rFonts w:ascii="Times New Roman" w:hAnsi="Times New Roman"/>
          <w:sz w:val="28"/>
          <w:szCs w:val="28"/>
        </w:rPr>
      </w:pPr>
    </w:p>
    <w:p w:rsidR="00425705" w:rsidRPr="00F92588" w:rsidRDefault="00E25AC9" w:rsidP="00425705">
      <w:pPr>
        <w:ind w:left="710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  <w:szCs w:val="28"/>
        </w:rPr>
        <w:t>Белгород, 2019</w:t>
      </w:r>
      <w:r w:rsidR="00425705" w:rsidRPr="00F92588">
        <w:rPr>
          <w:rFonts w:ascii="Times New Roman" w:hAnsi="Times New Roman"/>
          <w:b/>
          <w:sz w:val="28"/>
          <w:szCs w:val="28"/>
        </w:rPr>
        <w:t xml:space="preserve"> г.</w:t>
      </w:r>
      <w:r w:rsidR="00425705" w:rsidRPr="00F92588">
        <w:rPr>
          <w:rFonts w:ascii="Times New Roman" w:hAnsi="Times New Roman"/>
          <w:b/>
          <w:sz w:val="28"/>
          <w:szCs w:val="28"/>
        </w:rPr>
        <w:br w:type="page"/>
      </w:r>
    </w:p>
    <w:p w:rsidR="00425705" w:rsidRPr="00F92588" w:rsidRDefault="00425705" w:rsidP="00425705">
      <w:pPr>
        <w:rPr>
          <w:rFonts w:eastAsiaTheme="minorEastAsia"/>
          <w:sz w:val="28"/>
          <w:szCs w:val="28"/>
          <w:lang w:eastAsia="ru-RU"/>
        </w:rPr>
        <w:sectPr w:rsidR="00425705" w:rsidRPr="00F92588">
          <w:footerReference w:type="default" r:id="rId9"/>
          <w:pgSz w:w="11900" w:h="16837"/>
          <w:pgMar w:top="1440" w:right="846" w:bottom="555" w:left="1440" w:header="0" w:footer="0" w:gutter="0"/>
          <w:cols w:space="720" w:equalWidth="0">
            <w:col w:w="9620"/>
          </w:cols>
        </w:sectPr>
      </w:pPr>
    </w:p>
    <w:p w:rsidR="00B71580" w:rsidRDefault="00B71580" w:rsidP="00E25AC9">
      <w:pPr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0F47F6">
        <w:rPr>
          <w:rFonts w:ascii="Times New Roman" w:eastAsia="Times New Roman" w:hAnsi="Times New Roman"/>
          <w:sz w:val="28"/>
          <w:szCs w:val="28"/>
        </w:rPr>
        <w:lastRenderedPageBreak/>
        <w:t>Рабочая программа учебной дисциплины «Психология общения», разработана для программ подготовки специалистов среднего звена СПО в соответствии с требованиями Федеральных государственных образовательных стандартов среднего профессионального образования на основе примерной основной образовательной программы</w:t>
      </w:r>
    </w:p>
    <w:p w:rsidR="00B71580" w:rsidRDefault="00B71580" w:rsidP="00B71580">
      <w:pPr>
        <w:ind w:firstLine="426"/>
        <w:rPr>
          <w:rFonts w:ascii="Times New Roman" w:eastAsia="Times New Roman" w:hAnsi="Times New Roman"/>
          <w:sz w:val="28"/>
          <w:szCs w:val="28"/>
        </w:rPr>
      </w:pPr>
    </w:p>
    <w:p w:rsidR="00B71580" w:rsidRPr="000F47F6" w:rsidRDefault="00B71580" w:rsidP="00B71580">
      <w:pPr>
        <w:ind w:firstLine="426"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b/>
          <w:u w:val="single"/>
        </w:rPr>
        <w:t xml:space="preserve"> </w:t>
      </w:r>
      <w:bookmarkStart w:id="0" w:name="_GoBack"/>
      <w:bookmarkEnd w:id="0"/>
    </w:p>
    <w:p w:rsidR="00B71580" w:rsidRPr="000F47F6" w:rsidRDefault="00B71580" w:rsidP="00B7158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 xml:space="preserve">по специальности: </w:t>
      </w:r>
      <w:r>
        <w:rPr>
          <w:rFonts w:ascii="Times New Roman" w:hAnsi="Times New Roman"/>
          <w:sz w:val="28"/>
          <w:szCs w:val="28"/>
        </w:rPr>
        <w:t>08.02.01 Строительство и эксплуатация зданий и сооружений</w:t>
      </w:r>
    </w:p>
    <w:p w:rsidR="00B71580" w:rsidRPr="000F47F6" w:rsidRDefault="00B71580" w:rsidP="00B71580">
      <w:pPr>
        <w:spacing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B71580" w:rsidRPr="000F47F6" w:rsidRDefault="00B71580" w:rsidP="00B71580">
      <w:pPr>
        <w:spacing w:line="240" w:lineRule="atLeast"/>
        <w:ind w:left="-284"/>
        <w:contextualSpacing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 xml:space="preserve">    Организация-разработчик: </w:t>
      </w:r>
    </w:p>
    <w:p w:rsidR="00B71580" w:rsidRPr="000F47F6" w:rsidRDefault="00B71580" w:rsidP="00B71580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 Белгородский строительный  колледж».</w:t>
      </w:r>
    </w:p>
    <w:p w:rsidR="00B71580" w:rsidRPr="000F47F6" w:rsidRDefault="00B71580" w:rsidP="00B71580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</w:p>
    <w:p w:rsidR="00B71580" w:rsidRPr="000F47F6" w:rsidRDefault="00B71580" w:rsidP="00B71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B71580" w:rsidRPr="000F47F6" w:rsidRDefault="00B71580" w:rsidP="00B71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Разработчик:</w:t>
      </w:r>
    </w:p>
    <w:p w:rsidR="00B71580" w:rsidRPr="000F47F6" w:rsidRDefault="00B71580" w:rsidP="00B71580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proofErr w:type="spellStart"/>
      <w:r w:rsidRPr="000F47F6">
        <w:rPr>
          <w:rFonts w:ascii="Times New Roman" w:hAnsi="Times New Roman"/>
          <w:sz w:val="28"/>
          <w:szCs w:val="28"/>
        </w:rPr>
        <w:t>Деркач</w:t>
      </w:r>
      <w:proofErr w:type="spellEnd"/>
      <w:r w:rsidRPr="000F47F6">
        <w:rPr>
          <w:rFonts w:ascii="Times New Roman" w:hAnsi="Times New Roman"/>
          <w:sz w:val="28"/>
          <w:szCs w:val="28"/>
        </w:rPr>
        <w:t xml:space="preserve"> Н.В. – педагог-психолог ОГАПОУ « БСК».</w:t>
      </w:r>
    </w:p>
    <w:p w:rsidR="00B71580" w:rsidRPr="000F47F6" w:rsidRDefault="00B71580" w:rsidP="00B71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6"/>
      </w:tblGrid>
      <w:tr w:rsidR="00B71580" w:rsidRPr="000F47F6" w:rsidTr="00E20A4C">
        <w:tc>
          <w:tcPr>
            <w:tcW w:w="9116" w:type="dxa"/>
            <w:tcBorders>
              <w:top w:val="nil"/>
              <w:left w:val="nil"/>
              <w:bottom w:val="nil"/>
              <w:right w:val="nil"/>
            </w:tcBorders>
          </w:tcPr>
          <w:p w:rsidR="00B71580" w:rsidRPr="000F47F6" w:rsidRDefault="00B71580" w:rsidP="00E20A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F6">
              <w:rPr>
                <w:rFonts w:ascii="Times New Roman" w:hAnsi="Times New Roman"/>
                <w:sz w:val="28"/>
                <w:szCs w:val="28"/>
              </w:rPr>
              <w:t>РАССМОТРЕНА                                                         УТВЕРЖДАЮ</w:t>
            </w:r>
          </w:p>
          <w:p w:rsidR="00B71580" w:rsidRPr="000F47F6" w:rsidRDefault="00B71580" w:rsidP="00E20A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F6">
              <w:rPr>
                <w:rFonts w:ascii="Times New Roman" w:hAnsi="Times New Roman"/>
                <w:sz w:val="28"/>
                <w:szCs w:val="28"/>
              </w:rPr>
              <w:t>на заседании  ПЦК                                                       Зам</w:t>
            </w:r>
            <w:proofErr w:type="gramStart"/>
            <w:r w:rsidRPr="000F47F6">
              <w:rPr>
                <w:rFonts w:ascii="Times New Roman" w:hAnsi="Times New Roman"/>
                <w:sz w:val="28"/>
                <w:szCs w:val="28"/>
              </w:rPr>
              <w:t>.д</w:t>
            </w:r>
            <w:proofErr w:type="gramEnd"/>
            <w:r w:rsidRPr="000F47F6">
              <w:rPr>
                <w:rFonts w:ascii="Times New Roman" w:hAnsi="Times New Roman"/>
                <w:sz w:val="28"/>
                <w:szCs w:val="28"/>
              </w:rPr>
              <w:t>иректора по УМР</w:t>
            </w:r>
          </w:p>
          <w:p w:rsidR="00B71580" w:rsidRPr="000F47F6" w:rsidRDefault="00B71580" w:rsidP="00E20A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F6">
              <w:rPr>
                <w:rFonts w:ascii="Times New Roman" w:hAnsi="Times New Roman"/>
                <w:sz w:val="28"/>
                <w:szCs w:val="28"/>
              </w:rPr>
              <w:t>п</w:t>
            </w:r>
            <w:r w:rsidR="00E25AC9">
              <w:rPr>
                <w:rFonts w:ascii="Times New Roman" w:hAnsi="Times New Roman"/>
                <w:sz w:val="28"/>
                <w:szCs w:val="28"/>
              </w:rPr>
              <w:t>ротокол № ___от «__» _______2019</w:t>
            </w:r>
            <w:r w:rsidRPr="000F47F6">
              <w:rPr>
                <w:rFonts w:ascii="Times New Roman" w:hAnsi="Times New Roman"/>
                <w:sz w:val="28"/>
                <w:szCs w:val="28"/>
              </w:rPr>
              <w:t>г.                     ________  ___________</w:t>
            </w:r>
          </w:p>
          <w:p w:rsidR="00B71580" w:rsidRPr="000F47F6" w:rsidRDefault="00B71580" w:rsidP="00E20A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47F6">
              <w:rPr>
                <w:rFonts w:ascii="Times New Roman" w:hAnsi="Times New Roman"/>
                <w:sz w:val="28"/>
                <w:szCs w:val="28"/>
              </w:rPr>
              <w:t>Председатель _______  _______</w:t>
            </w:r>
          </w:p>
        </w:tc>
      </w:tr>
    </w:tbl>
    <w:p w:rsidR="00B71580" w:rsidRPr="000F47F6" w:rsidRDefault="00B71580" w:rsidP="00B715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71580" w:rsidRPr="000F47F6" w:rsidRDefault="00B71580" w:rsidP="00B71580"/>
    <w:p w:rsidR="00B71580" w:rsidRPr="000F47F6" w:rsidRDefault="00B71580" w:rsidP="00B71580"/>
    <w:p w:rsidR="00B71580" w:rsidRPr="000F47F6" w:rsidRDefault="00B71580" w:rsidP="00B71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F47F6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0F47F6">
        <w:rPr>
          <w:rFonts w:ascii="Times New Roman" w:hAnsi="Times New Roman"/>
          <w:sz w:val="28"/>
          <w:szCs w:val="28"/>
        </w:rPr>
        <w:t xml:space="preserve"> методическим советом ОГАПОУ «БСК»</w:t>
      </w:r>
    </w:p>
    <w:p w:rsidR="00B71580" w:rsidRPr="000F47F6" w:rsidRDefault="00B71580" w:rsidP="00B71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bCs/>
        </w:rPr>
      </w:pPr>
      <w:r w:rsidRPr="000F47F6">
        <w:rPr>
          <w:rFonts w:ascii="Times New Roman" w:hAnsi="Times New Roman"/>
          <w:sz w:val="28"/>
          <w:szCs w:val="28"/>
        </w:rPr>
        <w:t>Протокол методического совета № _____ от «___»_________20___г.</w:t>
      </w:r>
    </w:p>
    <w:p w:rsidR="00B71580" w:rsidRPr="000F47F6" w:rsidRDefault="00B71580" w:rsidP="00B71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/>
          <w:sz w:val="28"/>
          <w:szCs w:val="28"/>
        </w:rPr>
      </w:pPr>
      <w:proofErr w:type="gramStart"/>
      <w:r w:rsidRPr="000F47F6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0F47F6">
        <w:rPr>
          <w:rFonts w:ascii="Times New Roman" w:hAnsi="Times New Roman"/>
          <w:sz w:val="28"/>
          <w:szCs w:val="28"/>
        </w:rPr>
        <w:t xml:space="preserve"> педагогическим советом ОГАОУ СПО «БСК» </w:t>
      </w:r>
    </w:p>
    <w:p w:rsidR="00B71580" w:rsidRPr="000F47F6" w:rsidRDefault="00B71580" w:rsidP="00B71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i/>
          <w:iCs/>
          <w:caps/>
          <w:sz w:val="28"/>
          <w:szCs w:val="28"/>
        </w:rPr>
      </w:pPr>
      <w:r w:rsidRPr="000F47F6">
        <w:rPr>
          <w:rFonts w:ascii="Times New Roman" w:hAnsi="Times New Roman"/>
          <w:sz w:val="28"/>
          <w:szCs w:val="28"/>
        </w:rPr>
        <w:t>Протокол педагогического совета №______от «___»___________20__г.</w:t>
      </w:r>
    </w:p>
    <w:p w:rsidR="00B71580" w:rsidRDefault="00B71580" w:rsidP="00B71580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B71580" w:rsidRDefault="00B71580" w:rsidP="00B71580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B71580" w:rsidRPr="000F47F6" w:rsidRDefault="00B71580" w:rsidP="00B71580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F92588">
        <w:rPr>
          <w:rFonts w:ascii="Times New Roman" w:hAnsi="Times New Roman"/>
          <w:b/>
          <w:sz w:val="28"/>
          <w:szCs w:val="28"/>
        </w:rPr>
        <w:t>СОДЕРЖАНИЕ</w:t>
      </w:r>
    </w:p>
    <w:p w:rsidR="00425705" w:rsidRPr="00F92588" w:rsidRDefault="00425705" w:rsidP="00425705">
      <w:pPr>
        <w:ind w:left="56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25705" w:rsidRPr="00F92588" w:rsidTr="00C62DA2">
        <w:tc>
          <w:tcPr>
            <w:tcW w:w="7668" w:type="dxa"/>
          </w:tcPr>
          <w:p w:rsidR="00425705" w:rsidRPr="00F92588" w:rsidRDefault="00425705" w:rsidP="00F92588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F92588">
              <w:rPr>
                <w:b/>
                <w:sz w:val="28"/>
                <w:szCs w:val="28"/>
              </w:rPr>
              <w:t>ОБЩАЯ ХАРАКТЕРИСТИКА ПРОГРАММЫ УЧЕБНОЙ ДИСЦИПЛИНЫ</w:t>
            </w:r>
          </w:p>
          <w:p w:rsidR="00425705" w:rsidRPr="00F92588" w:rsidRDefault="00425705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F92588" w:rsidRDefault="00425705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c>
          <w:tcPr>
            <w:tcW w:w="7668" w:type="dxa"/>
          </w:tcPr>
          <w:p w:rsidR="00425705" w:rsidRPr="00F92588" w:rsidRDefault="00425705" w:rsidP="00F92588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F92588">
              <w:rPr>
                <w:b/>
                <w:sz w:val="28"/>
                <w:szCs w:val="28"/>
              </w:rPr>
              <w:t>СТРУКТУРА УЧЕБНОЙ ДИСЦИПЛИНЫ</w:t>
            </w:r>
          </w:p>
          <w:p w:rsidR="00425705" w:rsidRPr="00F92588" w:rsidRDefault="00425705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F92588" w:rsidRDefault="00425705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c>
          <w:tcPr>
            <w:tcW w:w="7668" w:type="dxa"/>
          </w:tcPr>
          <w:p w:rsidR="00425705" w:rsidRDefault="00425705" w:rsidP="00026F5F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AC5498">
              <w:rPr>
                <w:b/>
                <w:sz w:val="28"/>
                <w:szCs w:val="28"/>
              </w:rPr>
              <w:t>ТЕМАТИЧЕСКИЙ ПЛАН</w:t>
            </w:r>
          </w:p>
          <w:p w:rsidR="00026F5F" w:rsidRPr="00AC5498" w:rsidRDefault="00026F5F" w:rsidP="00026F5F">
            <w:pPr>
              <w:pStyle w:val="a4"/>
              <w:ind w:left="928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F92588" w:rsidRDefault="00425705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670"/>
        </w:trPr>
        <w:tc>
          <w:tcPr>
            <w:tcW w:w="7668" w:type="dxa"/>
          </w:tcPr>
          <w:p w:rsidR="00425705" w:rsidRDefault="00425705" w:rsidP="00026F5F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AC5498">
              <w:rPr>
                <w:b/>
                <w:sz w:val="28"/>
                <w:szCs w:val="28"/>
              </w:rPr>
              <w:t>УСЛОВИЯ РЕАЛИЗАЦИИ ПРОГРАММЫ</w:t>
            </w:r>
          </w:p>
          <w:p w:rsidR="00026F5F" w:rsidRPr="00AC5498" w:rsidRDefault="00026F5F" w:rsidP="00026F5F">
            <w:pPr>
              <w:pStyle w:val="a4"/>
              <w:ind w:left="928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F92588" w:rsidRDefault="00425705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c>
          <w:tcPr>
            <w:tcW w:w="7668" w:type="dxa"/>
          </w:tcPr>
          <w:p w:rsidR="00425705" w:rsidRPr="00AC5498" w:rsidRDefault="00425705" w:rsidP="00AC5498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AC5498">
              <w:rPr>
                <w:b/>
                <w:sz w:val="28"/>
                <w:szCs w:val="28"/>
              </w:rPr>
              <w:t xml:space="preserve">КОНТРОЛЬ И ОЦЕНКА РЕЗУЛЬТАТОВ ОСВОЕНИЯ УЧЕБНОЙ </w:t>
            </w:r>
            <w:r w:rsidR="00AC5498">
              <w:rPr>
                <w:b/>
                <w:sz w:val="28"/>
                <w:szCs w:val="28"/>
              </w:rPr>
              <w:t>ДИ</w:t>
            </w:r>
            <w:r w:rsidRPr="00AC5498">
              <w:rPr>
                <w:b/>
                <w:sz w:val="28"/>
                <w:szCs w:val="28"/>
              </w:rPr>
              <w:t>СЦИПЛИНЫ</w:t>
            </w:r>
          </w:p>
          <w:p w:rsidR="00425705" w:rsidRPr="00F92588" w:rsidRDefault="00425705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03" w:type="dxa"/>
          </w:tcPr>
          <w:p w:rsidR="00425705" w:rsidRPr="00F92588" w:rsidRDefault="00425705" w:rsidP="00C62DA2">
            <w:pPr>
              <w:ind w:left="56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25705" w:rsidRPr="00F92588" w:rsidRDefault="00425705" w:rsidP="00425705">
      <w:pPr>
        <w:ind w:left="568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425705">
      <w:pPr>
        <w:ind w:left="568"/>
        <w:rPr>
          <w:rFonts w:ascii="Times New Roman" w:hAnsi="Times New Roman"/>
          <w:sz w:val="28"/>
          <w:szCs w:val="28"/>
        </w:rPr>
      </w:pPr>
    </w:p>
    <w:p w:rsidR="00425705" w:rsidRPr="00F92588" w:rsidRDefault="00425705" w:rsidP="00B71580">
      <w:pPr>
        <w:ind w:firstLine="426"/>
        <w:rPr>
          <w:rFonts w:eastAsiaTheme="minorEastAsia"/>
          <w:sz w:val="28"/>
          <w:szCs w:val="28"/>
          <w:lang w:eastAsia="ru-RU"/>
        </w:rPr>
      </w:pPr>
      <w:r w:rsidRPr="00F92588">
        <w:rPr>
          <w:i/>
          <w:sz w:val="28"/>
          <w:szCs w:val="28"/>
          <w:u w:val="single"/>
        </w:rPr>
        <w:br w:type="page"/>
      </w:r>
      <w:r w:rsidRPr="00F925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1. ОБЩАЯ ХАРАКТЕРИСТИКА РАБОЧЕЙ ПРОГРАММЫ УЧЕБНОЙ ДИСЦИПЛИНЫ</w:t>
      </w:r>
      <w:r w:rsidRPr="00F92588">
        <w:rPr>
          <w:rFonts w:eastAsiaTheme="minorEastAsia"/>
          <w:sz w:val="28"/>
          <w:szCs w:val="28"/>
          <w:lang w:eastAsia="ru-RU"/>
        </w:rPr>
        <w:t xml:space="preserve">   </w:t>
      </w:r>
      <w:r w:rsidRPr="00F925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«ОГСЭ 05 ПСИХОЛОГИЯ ОБЩЕНИЯ»</w:t>
      </w:r>
    </w:p>
    <w:p w:rsidR="00425705" w:rsidRPr="00F92588" w:rsidRDefault="00425705" w:rsidP="00425705">
      <w:pPr>
        <w:rPr>
          <w:rFonts w:eastAsiaTheme="minorEastAsia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:rsidR="00AC5498" w:rsidRDefault="00425705" w:rsidP="00AC54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«Психология общения» является обязательной частью цикла общих гуманитарных социально-экономических дисциплин основной образовательной программы в соответствии с ФГОС по</w:t>
      </w:r>
      <w:r w:rsidRPr="00F9258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</w:p>
    <w:p w:rsidR="00425705" w:rsidRPr="00F92588" w:rsidRDefault="00425705" w:rsidP="00AC5498">
      <w:pPr>
        <w:spacing w:after="0" w:line="240" w:lineRule="auto"/>
        <w:jc w:val="both"/>
        <w:rPr>
          <w:rFonts w:eastAsiaTheme="minorEastAsia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08.02.01 Строительство и эксплуатация зданий и сооружений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5705" w:rsidRPr="00F92588" w:rsidRDefault="00425705" w:rsidP="00AC5498">
      <w:pPr>
        <w:spacing w:after="0" w:line="240" w:lineRule="auto"/>
        <w:jc w:val="both"/>
        <w:rPr>
          <w:rFonts w:eastAsiaTheme="minorEastAsia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«Психология общения» обеспечивает формирование профессиональных и общих компетенций по всем видам деятельности ФГОС по специальности </w:t>
      </w: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08.02.01 Строительство и эксплуатация зданий и сооружений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Особое значение дисциплина имеет при формировании и развитии ОК 1- 7, 9 - 11.</w:t>
      </w:r>
    </w:p>
    <w:p w:rsidR="00AC5498" w:rsidRDefault="00AC5498" w:rsidP="0042570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5705" w:rsidRPr="00F92588" w:rsidRDefault="00425705" w:rsidP="00425705">
      <w:pPr>
        <w:rPr>
          <w:rFonts w:eastAsiaTheme="minorEastAsia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 Цель и планируемые результаты освоения дисциплины:</w:t>
      </w:r>
    </w:p>
    <w:p w:rsidR="00AC5498" w:rsidRDefault="00AC5498" w:rsidP="00F925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498" w:rsidRPr="00F92588" w:rsidRDefault="00AC5498" w:rsidP="00F92588">
      <w:pPr>
        <w:spacing w:after="0" w:line="240" w:lineRule="auto"/>
        <w:rPr>
          <w:rFonts w:eastAsiaTheme="minorEastAsia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3"/>
        <w:gridCol w:w="3260"/>
        <w:gridCol w:w="4218"/>
      </w:tblGrid>
      <w:tr w:rsidR="00425705" w:rsidRPr="00F92588" w:rsidTr="00026F5F">
        <w:tc>
          <w:tcPr>
            <w:tcW w:w="2093" w:type="dxa"/>
          </w:tcPr>
          <w:p w:rsidR="00425705" w:rsidRPr="00F92588" w:rsidRDefault="00425705" w:rsidP="00C62DA2">
            <w:pPr>
              <w:spacing w:line="330" w:lineRule="exact"/>
              <w:rPr>
                <w:rFonts w:eastAsiaTheme="minorEastAsia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Код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</w:t>
            </w:r>
          </w:p>
        </w:tc>
        <w:tc>
          <w:tcPr>
            <w:tcW w:w="3260" w:type="dxa"/>
          </w:tcPr>
          <w:p w:rsidR="00425705" w:rsidRPr="00F92588" w:rsidRDefault="00425705" w:rsidP="00C62DA2">
            <w:pPr>
              <w:spacing w:line="330" w:lineRule="exact"/>
              <w:rPr>
                <w:rFonts w:eastAsiaTheme="minorEastAsia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4218" w:type="dxa"/>
          </w:tcPr>
          <w:p w:rsidR="00425705" w:rsidRPr="00F92588" w:rsidRDefault="00425705" w:rsidP="00C62DA2">
            <w:pPr>
              <w:spacing w:line="330" w:lineRule="exact"/>
              <w:rPr>
                <w:rFonts w:eastAsiaTheme="minorEastAsia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425705" w:rsidRPr="00F92588" w:rsidTr="00026F5F">
        <w:tc>
          <w:tcPr>
            <w:tcW w:w="2093" w:type="dxa"/>
          </w:tcPr>
          <w:p w:rsidR="00425705" w:rsidRPr="00F92588" w:rsidRDefault="00425705" w:rsidP="00C62DA2">
            <w:pPr>
              <w:spacing w:line="330" w:lineRule="exact"/>
              <w:rPr>
                <w:rFonts w:eastAsiaTheme="minorEastAsia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</w:tc>
        <w:tc>
          <w:tcPr>
            <w:tcW w:w="3260" w:type="dxa"/>
          </w:tcPr>
          <w:p w:rsidR="00425705" w:rsidRPr="00F92588" w:rsidRDefault="00425705" w:rsidP="00C62DA2">
            <w:pPr>
              <w:spacing w:line="330" w:lineRule="exact"/>
              <w:rPr>
                <w:rFonts w:eastAsiaTheme="minorEastAsia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техники и приемы эффективного общения в профессиональной деятельности;</w:t>
            </w:r>
          </w:p>
        </w:tc>
        <w:tc>
          <w:tcPr>
            <w:tcW w:w="4218" w:type="dxa"/>
          </w:tcPr>
          <w:p w:rsidR="00425705" w:rsidRPr="00F92588" w:rsidRDefault="00425705" w:rsidP="00C62DA2">
            <w:pPr>
              <w:spacing w:line="33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цели,  функции,  виды  и  уровни общения;</w:t>
            </w:r>
          </w:p>
          <w:p w:rsidR="00425705" w:rsidRPr="00F92588" w:rsidRDefault="00425705" w:rsidP="00C62DA2">
            <w:pPr>
              <w:spacing w:line="330" w:lineRule="exact"/>
              <w:rPr>
                <w:rFonts w:eastAsiaTheme="minorEastAsia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техники  и  приемы  общения, правила  слушания, ведения  беседы, убеждения;</w:t>
            </w:r>
          </w:p>
        </w:tc>
      </w:tr>
      <w:tr w:rsidR="00425705" w:rsidRPr="00F92588" w:rsidTr="00026F5F">
        <w:tc>
          <w:tcPr>
            <w:tcW w:w="2093" w:type="dxa"/>
          </w:tcPr>
          <w:p w:rsidR="00425705" w:rsidRPr="00F92588" w:rsidRDefault="00425705" w:rsidP="00C62DA2">
            <w:pPr>
              <w:spacing w:line="330" w:lineRule="exact"/>
              <w:rPr>
                <w:rFonts w:eastAsiaTheme="minorEastAsia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</w:tc>
        <w:tc>
          <w:tcPr>
            <w:tcW w:w="3260" w:type="dxa"/>
          </w:tcPr>
          <w:p w:rsidR="00425705" w:rsidRPr="00F92588" w:rsidRDefault="00425705" w:rsidP="00C62DA2">
            <w:pPr>
              <w:spacing w:line="330" w:lineRule="exact"/>
              <w:rPr>
                <w:rFonts w:eastAsiaTheme="minorEastAsia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использовать приемы </w:t>
            </w:r>
            <w:proofErr w:type="spellStart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поведения  в  процессе межличностного</w:t>
            </w:r>
            <w:r w:rsidRPr="00F92588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 xml:space="preserve"> общения.</w:t>
            </w:r>
          </w:p>
        </w:tc>
        <w:tc>
          <w:tcPr>
            <w:tcW w:w="4218" w:type="dxa"/>
          </w:tcPr>
          <w:p w:rsidR="00425705" w:rsidRPr="00F92588" w:rsidRDefault="00425705" w:rsidP="00C62DA2">
            <w:pPr>
              <w:spacing w:line="33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eastAsiaTheme="minorEastAsia"/>
                <w:sz w:val="28"/>
                <w:szCs w:val="28"/>
                <w:lang w:eastAsia="ru-RU"/>
              </w:rPr>
              <w:t xml:space="preserve">- 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механизмы  взаимопонимания  в общении;</w:t>
            </w:r>
          </w:p>
          <w:p w:rsidR="00425705" w:rsidRPr="00F92588" w:rsidRDefault="00425705" w:rsidP="00C62DA2">
            <w:pPr>
              <w:spacing w:line="33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вербальные и   невербальные средства общения.</w:t>
            </w:r>
          </w:p>
          <w:p w:rsidR="00425705" w:rsidRPr="00F92588" w:rsidRDefault="00425705" w:rsidP="00C62DA2">
            <w:pPr>
              <w:spacing w:line="330" w:lineRule="exact"/>
              <w:rPr>
                <w:rFonts w:eastAsiaTheme="minorEastAsia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взаимосвязь общения и деятельности роли и ролевые ожидания в общении,  виды социальных взаимодействий, этические принципы общения, источники, причины, виды и способы разрешения конфликтов.</w:t>
            </w:r>
          </w:p>
        </w:tc>
      </w:tr>
    </w:tbl>
    <w:p w:rsidR="00425705" w:rsidRPr="00F92588" w:rsidRDefault="00425705" w:rsidP="00425705">
      <w:pPr>
        <w:spacing w:line="330" w:lineRule="exact"/>
        <w:rPr>
          <w:rFonts w:eastAsiaTheme="minorEastAsia"/>
          <w:sz w:val="28"/>
          <w:szCs w:val="28"/>
          <w:lang w:eastAsia="ru-RU"/>
        </w:rPr>
      </w:pPr>
    </w:p>
    <w:p w:rsidR="00425705" w:rsidRDefault="00425705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026F5F" w:rsidRDefault="00026F5F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026F5F" w:rsidRDefault="00026F5F" w:rsidP="00425705">
      <w:pPr>
        <w:spacing w:after="0"/>
        <w:ind w:left="568"/>
        <w:rPr>
          <w:rFonts w:ascii="Times New Roman" w:hAnsi="Times New Roman"/>
          <w:sz w:val="28"/>
          <w:szCs w:val="28"/>
        </w:rPr>
      </w:pPr>
    </w:p>
    <w:p w:rsidR="00425705" w:rsidRPr="00026F5F" w:rsidRDefault="00425705" w:rsidP="004257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92588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F92588" w:rsidRPr="00026F5F" w:rsidRDefault="00F92588" w:rsidP="0042570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25705" w:rsidRPr="00F92588" w:rsidRDefault="00425705" w:rsidP="00425705">
      <w:pPr>
        <w:spacing w:after="0"/>
        <w:rPr>
          <w:rFonts w:ascii="Times New Roman" w:hAnsi="Times New Roman"/>
          <w:sz w:val="28"/>
          <w:szCs w:val="28"/>
        </w:rPr>
      </w:pPr>
      <w:r w:rsidRPr="00F92588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9"/>
        <w:gridCol w:w="1952"/>
      </w:tblGrid>
      <w:tr w:rsidR="00425705" w:rsidRPr="00F92588" w:rsidTr="00C62DA2">
        <w:trPr>
          <w:trHeight w:val="490"/>
        </w:trPr>
        <w:tc>
          <w:tcPr>
            <w:tcW w:w="398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02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Объем в часах</w:t>
            </w:r>
          </w:p>
        </w:tc>
      </w:tr>
      <w:tr w:rsidR="00425705" w:rsidRPr="00F92588" w:rsidTr="00C62DA2">
        <w:trPr>
          <w:trHeight w:val="345"/>
        </w:trPr>
        <w:tc>
          <w:tcPr>
            <w:tcW w:w="398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02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40</w:t>
            </w:r>
          </w:p>
        </w:tc>
      </w:tr>
      <w:tr w:rsidR="00425705" w:rsidRPr="00F92588" w:rsidTr="00C62DA2">
        <w:trPr>
          <w:trHeight w:val="265"/>
        </w:trPr>
        <w:tc>
          <w:tcPr>
            <w:tcW w:w="5000" w:type="pct"/>
            <w:gridSpan w:val="2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425705" w:rsidRPr="00F92588" w:rsidTr="00C62DA2">
        <w:trPr>
          <w:trHeight w:val="490"/>
        </w:trPr>
        <w:tc>
          <w:tcPr>
            <w:tcW w:w="398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02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425705" w:rsidRPr="00F92588" w:rsidTr="00C62DA2">
        <w:trPr>
          <w:trHeight w:val="490"/>
        </w:trPr>
        <w:tc>
          <w:tcPr>
            <w:tcW w:w="398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02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425705" w:rsidRPr="00F92588" w:rsidTr="00C62DA2">
        <w:trPr>
          <w:trHeight w:val="490"/>
        </w:trPr>
        <w:tc>
          <w:tcPr>
            <w:tcW w:w="398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02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</w:tr>
      <w:tr w:rsidR="00425705" w:rsidRPr="00F92588" w:rsidTr="00C62DA2">
        <w:trPr>
          <w:trHeight w:val="490"/>
        </w:trPr>
        <w:tc>
          <w:tcPr>
            <w:tcW w:w="398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 в форме дифференцированного зачета</w:t>
            </w:r>
          </w:p>
        </w:tc>
        <w:tc>
          <w:tcPr>
            <w:tcW w:w="102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490"/>
        </w:trPr>
        <w:tc>
          <w:tcPr>
            <w:tcW w:w="398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 xml:space="preserve">Консультации </w:t>
            </w:r>
          </w:p>
        </w:tc>
        <w:tc>
          <w:tcPr>
            <w:tcW w:w="1020" w:type="pct"/>
            <w:vAlign w:val="center"/>
          </w:tcPr>
          <w:p w:rsidR="00425705" w:rsidRPr="00F92588" w:rsidRDefault="00425705" w:rsidP="00F9258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:rsidR="00425705" w:rsidRPr="00F92588" w:rsidRDefault="00425705" w:rsidP="00425705">
      <w:pPr>
        <w:spacing w:after="0"/>
        <w:ind w:left="568"/>
        <w:rPr>
          <w:rFonts w:ascii="Times New Roman" w:hAnsi="Times New Roman"/>
          <w:sz w:val="28"/>
          <w:szCs w:val="28"/>
        </w:rPr>
        <w:sectPr w:rsidR="00425705" w:rsidRPr="00F92588" w:rsidSect="00997BA5">
          <w:footerReference w:type="default" r:id="rId10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425705" w:rsidRPr="00F92588" w:rsidRDefault="00425705" w:rsidP="00425705">
      <w:pPr>
        <w:spacing w:line="20" w:lineRule="exact"/>
        <w:rPr>
          <w:rFonts w:eastAsiaTheme="minorEastAsia"/>
          <w:sz w:val="28"/>
          <w:szCs w:val="28"/>
          <w:lang w:eastAsia="ru-RU"/>
        </w:rPr>
      </w:pPr>
      <w:r w:rsidRPr="00F92588">
        <w:rPr>
          <w:rFonts w:eastAsiaTheme="minorEastAsia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165735</wp:posOffset>
            </wp:positionH>
            <wp:positionV relativeFrom="paragraph">
              <wp:posOffset>4126865</wp:posOffset>
            </wp:positionV>
            <wp:extent cx="1485900" cy="7620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5705" w:rsidRPr="00F92588" w:rsidRDefault="00B71580" w:rsidP="00AC549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25705"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Тематический план и содержание учебной дисциплины «Психология общения»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1"/>
        <w:gridCol w:w="8913"/>
        <w:gridCol w:w="990"/>
        <w:gridCol w:w="2231"/>
      </w:tblGrid>
      <w:tr w:rsidR="00425705" w:rsidRPr="00F92588" w:rsidTr="00C62DA2">
        <w:trPr>
          <w:trHeight w:val="20"/>
        </w:trPr>
        <w:tc>
          <w:tcPr>
            <w:tcW w:w="943" w:type="pct"/>
          </w:tcPr>
          <w:p w:rsidR="00425705" w:rsidRPr="00F92588" w:rsidRDefault="00425705" w:rsidP="00C62DA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firstLine="20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 xml:space="preserve">Содержание учебного материала и формы организации </w:t>
            </w:r>
          </w:p>
          <w:p w:rsidR="00425705" w:rsidRPr="00F92588" w:rsidRDefault="00425705" w:rsidP="00C62DA2">
            <w:pPr>
              <w:spacing w:after="0"/>
              <w:ind w:firstLine="20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 xml:space="preserve">деятельности </w:t>
            </w:r>
            <w:proofErr w:type="gramStart"/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Объем в часах</w:t>
            </w:r>
          </w:p>
        </w:tc>
        <w:tc>
          <w:tcPr>
            <w:tcW w:w="746" w:type="pct"/>
          </w:tcPr>
          <w:p w:rsidR="00425705" w:rsidRPr="00F92588" w:rsidRDefault="00425705" w:rsidP="00C62DA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w w:val="97"/>
                <w:sz w:val="28"/>
                <w:szCs w:val="28"/>
                <w:lang w:eastAsia="ru-RU"/>
              </w:rPr>
              <w:t>Коды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компетенций,</w:t>
            </w:r>
          </w:p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формированию</w:t>
            </w:r>
            <w:proofErr w:type="gramEnd"/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которых способствует элемент программы</w:t>
            </w:r>
          </w:p>
        </w:tc>
      </w:tr>
      <w:tr w:rsidR="00425705" w:rsidRPr="00F92588" w:rsidTr="00C62DA2">
        <w:trPr>
          <w:trHeight w:val="20"/>
        </w:trPr>
        <w:tc>
          <w:tcPr>
            <w:tcW w:w="3923" w:type="pct"/>
            <w:gridSpan w:val="2"/>
          </w:tcPr>
          <w:p w:rsidR="00425705" w:rsidRPr="00F92588" w:rsidRDefault="00425705" w:rsidP="00C62DA2">
            <w:pPr>
              <w:spacing w:after="0"/>
              <w:ind w:firstLine="20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Раздел 1. Теоретические основы изучения общения в психологии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</w:tcPr>
          <w:p w:rsidR="00425705" w:rsidRPr="00F92588" w:rsidRDefault="00425705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C5498" w:rsidRDefault="00AC5498" w:rsidP="00C62D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5705" w:rsidRPr="00F92588" w:rsidRDefault="00425705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425705" w:rsidRDefault="00425705" w:rsidP="00C62D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  <w:p w:rsidR="00AC5498" w:rsidRPr="00F92588" w:rsidRDefault="00AC5498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96"/>
        </w:trPr>
        <w:tc>
          <w:tcPr>
            <w:tcW w:w="943" w:type="pct"/>
            <w:vMerge w:val="restart"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Тема 1.1.</w:t>
            </w:r>
            <w:r w:rsidRPr="00F92588">
              <w:rPr>
                <w:rFonts w:ascii="Times New Roman" w:eastAsia="Times New Roman" w:hAnsi="Times New Roman" w:cs="Times New Roman"/>
                <w:w w:val="93"/>
                <w:sz w:val="28"/>
                <w:szCs w:val="28"/>
                <w:lang w:eastAsia="ru-RU"/>
              </w:rPr>
              <w:t xml:space="preserve"> Методологические и логические основы психологии общения</w:t>
            </w:r>
          </w:p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firstLine="20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научной разработанности проблемы. Предмет и задачи психологии общения как отрасли психологической науки. Социология коммуникации и психология  общения.  Общение  как  ведущая  деятельность  специалиста  по социальной  работе.  Речь  как  важнейшее  средство  общения. Психофизиологические основы речи.</w:t>
            </w:r>
          </w:p>
        </w:tc>
        <w:tc>
          <w:tcPr>
            <w:tcW w:w="331" w:type="pct"/>
          </w:tcPr>
          <w:p w:rsidR="00425705" w:rsidRPr="00F92588" w:rsidRDefault="008B2DCE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425705">
            <w:pPr>
              <w:numPr>
                <w:ilvl w:val="0"/>
                <w:numId w:val="3"/>
              </w:numPr>
              <w:tabs>
                <w:tab w:val="left" w:pos="1134"/>
              </w:tabs>
              <w:spacing w:after="0" w:line="240" w:lineRule="auto"/>
              <w:ind w:left="0"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№1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древа понятия «общение»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45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31" w:type="pct"/>
          </w:tcPr>
          <w:p w:rsidR="00425705" w:rsidRPr="00F92588" w:rsidRDefault="00425705" w:rsidP="00C62DA2">
            <w:pPr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31"/>
        </w:trPr>
        <w:tc>
          <w:tcPr>
            <w:tcW w:w="943" w:type="pct"/>
            <w:vMerge w:val="restart"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Тема 1.2. Психологическая структура и функции общения</w:t>
            </w:r>
          </w:p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</w:tcPr>
          <w:p w:rsidR="00425705" w:rsidRPr="00F92588" w:rsidRDefault="00425705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425705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425705" w:rsidRPr="00F92588" w:rsidRDefault="00425705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  <w:p w:rsidR="00425705" w:rsidRPr="00F92588" w:rsidRDefault="00425705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Этика   общечеловеческая   и   этика   профессиональная.   Формирование</w:t>
            </w:r>
            <w:r w:rsidRPr="00F925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профессиональной этики. Принципы этики деловых отношений. Определение и психологическая  структура  общения.  Реализация  функций деятельности  специалиста  по  социальной  работе.  Использование  средств общения в процессе социально-педагогической  деятельности. Психологическая характеристика деловых и личных взаимоотношений. Проблема социальной  перцепции  и  взаимопонимания.  Психологическая  структура 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восприятия человека человеком: восприятие его внешних признаков, соотнесение их с личностными характеристиками индивида и интерпретация на этой основе их поступков. Идентификация и </w:t>
            </w:r>
            <w:proofErr w:type="spellStart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эмпатия</w:t>
            </w:r>
            <w:proofErr w:type="spellEnd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Социально-психологические эффекты: ореола,  первичности,  новизны;  стереотипы  и  </w:t>
            </w:r>
            <w:proofErr w:type="spellStart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этностереотипы</w:t>
            </w:r>
            <w:proofErr w:type="spellEnd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способы  их нейтрализации.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86473F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149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  <w:tcBorders>
              <w:top w:val="nil"/>
            </w:tcBorders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149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AC5498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№2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: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Семинарское занятие «Общение как инструмент современного специалиста»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  <w:tcBorders>
              <w:top w:val="nil"/>
            </w:tcBorders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149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№3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: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Нейтрализация стереотипов общения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  <w:tcBorders>
              <w:top w:val="nil"/>
            </w:tcBorders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_</w:t>
            </w:r>
          </w:p>
        </w:tc>
        <w:tc>
          <w:tcPr>
            <w:tcW w:w="746" w:type="pct"/>
            <w:vMerge/>
            <w:tcBorders>
              <w:top w:val="nil"/>
            </w:tcBorders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AC5498" w:rsidRPr="00F92588" w:rsidTr="00AC5498">
        <w:trPr>
          <w:trHeight w:val="20"/>
        </w:trPr>
        <w:tc>
          <w:tcPr>
            <w:tcW w:w="5000" w:type="pct"/>
            <w:gridSpan w:val="4"/>
          </w:tcPr>
          <w:p w:rsidR="00AC5498" w:rsidRPr="00F92588" w:rsidRDefault="00AC5498" w:rsidP="00AC549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549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Раздел 2. Психологические особенности делового общения</w:t>
            </w: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 w:val="restart"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 xml:space="preserve">Тема 2.1. </w:t>
            </w:r>
            <w:r w:rsidRPr="00F92588">
              <w:rPr>
                <w:rFonts w:ascii="Times New Roman" w:eastAsia="Times New Roman" w:hAnsi="Times New Roman" w:cs="Times New Roman"/>
                <w:w w:val="92"/>
                <w:sz w:val="28"/>
                <w:szCs w:val="28"/>
                <w:lang w:eastAsia="ru-RU"/>
              </w:rPr>
              <w:t>Культура поведения и этика делового общения</w:t>
            </w:r>
          </w:p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AC5498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31" w:type="pct"/>
            <w:vMerge w:val="restar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 w:val="restart"/>
          </w:tcPr>
          <w:p w:rsidR="00425705" w:rsidRPr="00F92588" w:rsidRDefault="00425705" w:rsidP="00C62D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5705" w:rsidRPr="00F92588" w:rsidRDefault="00425705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425705" w:rsidRPr="00F92588" w:rsidRDefault="00425705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  <w:p w:rsidR="00425705" w:rsidRPr="00F92588" w:rsidRDefault="00425705" w:rsidP="00C62DA2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поведения как форма общения людей, их поступки, основанные на нравственности, этическом вкусе и соблюдении определенных норм и правил. Единство внутренней и внешней культуры человека, умение найти нравственную</w:t>
            </w:r>
            <w:r w:rsidRPr="00F92588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 xml:space="preserve"> линию поведения в нестандартной, экстремальной ситуации. Современные взгляды на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место этики в деловом общении. </w:t>
            </w:r>
            <w:proofErr w:type="spellStart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Общеэтические</w:t>
            </w:r>
            <w:proofErr w:type="spellEnd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принципы и характер делового общения.</w:t>
            </w:r>
          </w:p>
        </w:tc>
        <w:tc>
          <w:tcPr>
            <w:tcW w:w="331" w:type="pct"/>
            <w:vMerge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_</w:t>
            </w: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F92588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_</w:t>
            </w: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645"/>
        </w:trPr>
        <w:tc>
          <w:tcPr>
            <w:tcW w:w="943" w:type="pct"/>
            <w:vMerge w:val="restart"/>
          </w:tcPr>
          <w:p w:rsidR="00AC5498" w:rsidRDefault="00AC5498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C5498" w:rsidRDefault="00AC5498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C5498" w:rsidRDefault="00AC5498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 xml:space="preserve">Тема 2.2. </w:t>
            </w:r>
            <w:r w:rsidRPr="00F92588">
              <w:rPr>
                <w:rFonts w:ascii="Times New Roman" w:eastAsia="Times New Roman" w:hAnsi="Times New Roman" w:cs="Times New Roman"/>
                <w:w w:val="93"/>
                <w:sz w:val="28"/>
                <w:szCs w:val="28"/>
                <w:lang w:eastAsia="ru-RU"/>
              </w:rPr>
              <w:t xml:space="preserve">Речевой этикет или этика </w:t>
            </w:r>
            <w:r w:rsidRPr="00F92588">
              <w:rPr>
                <w:rFonts w:ascii="Times New Roman" w:eastAsia="Times New Roman" w:hAnsi="Times New Roman" w:cs="Times New Roman"/>
                <w:w w:val="93"/>
                <w:sz w:val="28"/>
                <w:szCs w:val="28"/>
                <w:lang w:eastAsia="ru-RU"/>
              </w:rPr>
              <w:lastRenderedPageBreak/>
              <w:t>делового красноречия</w:t>
            </w: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331" w:type="pct"/>
            <w:vMerge w:val="restar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25705" w:rsidRPr="00F92588" w:rsidRDefault="008B2DCE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 w:val="restart"/>
          </w:tcPr>
          <w:p w:rsidR="00425705" w:rsidRDefault="00425705" w:rsidP="00C62D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5498" w:rsidRPr="00F92588" w:rsidRDefault="00AC5498" w:rsidP="00C62D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5705" w:rsidRPr="00F92588" w:rsidRDefault="00425705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425705" w:rsidRPr="00F92588" w:rsidRDefault="00425705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09 - ОК 11.</w:t>
            </w:r>
          </w:p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Речевой этикет - правило речевого поведения в обществе. Деловая риторика и ее значимость для эффективности деловых отношений. Национальные, исторические и др. корни делового красноречия. Виды речевого воздействия и специфические требования этики, 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предъявляемые к каждому виду (выступлению на общем собрании, совещании, участию в деловой беседе и пр.). Стиль делового речевого воздействия и этикет. Комплементы. Эпидейктическая речь.</w:t>
            </w:r>
          </w:p>
        </w:tc>
        <w:tc>
          <w:tcPr>
            <w:tcW w:w="331" w:type="pct"/>
            <w:vMerge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 4. Составление плана публичного выступления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Самостоятельная работа </w:t>
            </w:r>
            <w:proofErr w:type="gramStart"/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_</w:t>
            </w: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 w:val="restart"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2.3.</w:t>
            </w:r>
            <w:r w:rsidRPr="00F92588">
              <w:rPr>
                <w:rFonts w:ascii="Times New Roman" w:eastAsia="Times New Roman" w:hAnsi="Times New Roman" w:cs="Times New Roman"/>
                <w:w w:val="93"/>
                <w:sz w:val="28"/>
                <w:szCs w:val="28"/>
                <w:lang w:eastAsia="ru-RU"/>
              </w:rPr>
              <w:t xml:space="preserve"> Психологические особенности делового телефонного разговора и письменного делового</w:t>
            </w:r>
            <w:r w:rsidRPr="00F92588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 xml:space="preserve"> общения</w:t>
            </w:r>
          </w:p>
        </w:tc>
        <w:tc>
          <w:tcPr>
            <w:tcW w:w="2980" w:type="pct"/>
          </w:tcPr>
          <w:p w:rsidR="00425705" w:rsidRPr="00F92588" w:rsidRDefault="00425705" w:rsidP="00AC5498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</w:tcPr>
          <w:p w:rsidR="00425705" w:rsidRPr="00F92588" w:rsidRDefault="00425705" w:rsidP="00C62D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5705" w:rsidRPr="00F92588" w:rsidRDefault="00425705" w:rsidP="00C62D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5705" w:rsidRPr="00F92588" w:rsidRDefault="00425705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425705" w:rsidRPr="00F92588" w:rsidRDefault="00425705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Практические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рекомендации и  нормы делового  этикета  в  отношении телефонного разговора. Схема наиболее рациональной композиции делового разговора. Что можно и нужно и что нельзя говорить по телефону. Методы достижения результативности телефонного делового разговора в рамках этикета.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№5: Деловая игра «Этикет телефонного разговора»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№6: Составление текста делового письма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Самостоятельная работа </w:t>
            </w:r>
            <w:proofErr w:type="gramStart"/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_</w:t>
            </w: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3923" w:type="pct"/>
            <w:gridSpan w:val="2"/>
          </w:tcPr>
          <w:p w:rsidR="00425705" w:rsidRPr="00F92588" w:rsidRDefault="00425705" w:rsidP="00AC5498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w w:val="93"/>
                <w:sz w:val="28"/>
                <w:szCs w:val="28"/>
                <w:lang w:eastAsia="ru-RU"/>
              </w:rPr>
              <w:t>Раздел 3.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w w:val="94"/>
                <w:sz w:val="28"/>
                <w:szCs w:val="28"/>
                <w:lang w:eastAsia="ru-RU"/>
              </w:rPr>
              <w:t xml:space="preserve"> Коммуникации в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w w:val="93"/>
                <w:sz w:val="28"/>
                <w:szCs w:val="28"/>
                <w:lang w:eastAsia="ru-RU"/>
              </w:rPr>
              <w:t xml:space="preserve"> процессе организации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w w:val="94"/>
                <w:sz w:val="28"/>
                <w:szCs w:val="28"/>
                <w:lang w:eastAsia="ru-RU"/>
              </w:rPr>
              <w:t xml:space="preserve"> совместных действий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C5498" w:rsidRPr="00F92588" w:rsidTr="00C62DA2">
        <w:trPr>
          <w:trHeight w:val="20"/>
        </w:trPr>
        <w:tc>
          <w:tcPr>
            <w:tcW w:w="943" w:type="pct"/>
            <w:vMerge w:val="restart"/>
          </w:tcPr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3.1.</w:t>
            </w:r>
            <w:r w:rsidRPr="00F92588">
              <w:rPr>
                <w:rFonts w:ascii="Times New Roman" w:eastAsia="Times New Roman" w:hAnsi="Times New Roman" w:cs="Times New Roman"/>
                <w:w w:val="94"/>
                <w:sz w:val="28"/>
                <w:szCs w:val="28"/>
                <w:lang w:eastAsia="ru-RU"/>
              </w:rPr>
              <w:t xml:space="preserve"> Социально-психологическая характеристика конфликтов</w:t>
            </w:r>
          </w:p>
        </w:tc>
        <w:tc>
          <w:tcPr>
            <w:tcW w:w="2980" w:type="pct"/>
          </w:tcPr>
          <w:p w:rsidR="00AC5498" w:rsidRPr="00F92588" w:rsidRDefault="00AC5498" w:rsidP="00AC5498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31" w:type="pct"/>
            <w:vMerge w:val="restart"/>
          </w:tcPr>
          <w:p w:rsidR="00AC5498" w:rsidRPr="00F92588" w:rsidRDefault="00AC5498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AC5498" w:rsidRPr="00F92588" w:rsidRDefault="00AC5498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AC5498" w:rsidRPr="00F92588" w:rsidRDefault="00AC5498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 w:val="restart"/>
          </w:tcPr>
          <w:p w:rsidR="00AC5498" w:rsidRPr="00F92588" w:rsidRDefault="00AC5498" w:rsidP="00C62D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5498" w:rsidRPr="00F92588" w:rsidRDefault="00AC5498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AC5498" w:rsidRPr="00F92588" w:rsidRDefault="00AC5498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</w:tc>
      </w:tr>
      <w:tr w:rsidR="00AC5498" w:rsidRPr="00F92588" w:rsidTr="00C62DA2">
        <w:trPr>
          <w:trHeight w:val="20"/>
        </w:trPr>
        <w:tc>
          <w:tcPr>
            <w:tcW w:w="943" w:type="pct"/>
            <w:vMerge/>
          </w:tcPr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AC5498" w:rsidRPr="00F92588" w:rsidRDefault="00AC5498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Типология конфликтов. Управление конфликтной ситуацией. Стратегии и алгоритм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разрешения конфликтов. Психологическая коррекция конфликтного общения.</w:t>
            </w:r>
          </w:p>
        </w:tc>
        <w:tc>
          <w:tcPr>
            <w:tcW w:w="331" w:type="pct"/>
            <w:vMerge/>
          </w:tcPr>
          <w:p w:rsidR="00AC5498" w:rsidRPr="00F92588" w:rsidRDefault="00AC5498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AC5498" w:rsidRPr="00F92588" w:rsidRDefault="00AC5498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C5498" w:rsidRPr="00F92588" w:rsidTr="00C62DA2">
        <w:trPr>
          <w:trHeight w:val="20"/>
        </w:trPr>
        <w:tc>
          <w:tcPr>
            <w:tcW w:w="943" w:type="pct"/>
            <w:vMerge/>
          </w:tcPr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AC5498" w:rsidRPr="00F92588" w:rsidRDefault="00AC5498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31" w:type="pct"/>
          </w:tcPr>
          <w:p w:rsidR="00AC5498" w:rsidRPr="00F92588" w:rsidRDefault="00AC5498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C5498" w:rsidRPr="00F92588" w:rsidTr="00C62DA2">
        <w:trPr>
          <w:trHeight w:val="20"/>
        </w:trPr>
        <w:tc>
          <w:tcPr>
            <w:tcW w:w="943" w:type="pct"/>
            <w:vMerge/>
          </w:tcPr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AC5498" w:rsidRPr="00F92588" w:rsidRDefault="00AC5498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№7: Психотренинг «Конструктивный конфликт»</w:t>
            </w:r>
          </w:p>
        </w:tc>
        <w:tc>
          <w:tcPr>
            <w:tcW w:w="331" w:type="pct"/>
          </w:tcPr>
          <w:p w:rsidR="00AC5498" w:rsidRPr="00F92588" w:rsidRDefault="00AC5498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</w:tcPr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C5498" w:rsidRPr="00F92588" w:rsidTr="00C62DA2">
        <w:trPr>
          <w:trHeight w:val="20"/>
        </w:trPr>
        <w:tc>
          <w:tcPr>
            <w:tcW w:w="943" w:type="pct"/>
            <w:vMerge/>
          </w:tcPr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AC5498" w:rsidRPr="00F92588" w:rsidRDefault="00AC5498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Практическое занятие №8: Психотренинг «Развитие уверенности в </w:t>
            </w: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себе»</w:t>
            </w:r>
          </w:p>
        </w:tc>
        <w:tc>
          <w:tcPr>
            <w:tcW w:w="331" w:type="pct"/>
          </w:tcPr>
          <w:p w:rsidR="00AC5498" w:rsidRPr="00F92588" w:rsidRDefault="00AC5498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46" w:type="pct"/>
            <w:vMerge/>
          </w:tcPr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AC5498">
        <w:trPr>
          <w:trHeight w:val="20"/>
        </w:trPr>
        <w:tc>
          <w:tcPr>
            <w:tcW w:w="943" w:type="pct"/>
            <w:tcBorders>
              <w:top w:val="nil"/>
            </w:tcBorders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Самостоятельная работа </w:t>
            </w:r>
            <w:proofErr w:type="gramStart"/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_</w:t>
            </w: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C5498" w:rsidRPr="00F92588" w:rsidTr="00C62DA2">
        <w:trPr>
          <w:trHeight w:val="20"/>
        </w:trPr>
        <w:tc>
          <w:tcPr>
            <w:tcW w:w="943" w:type="pct"/>
            <w:vMerge w:val="restart"/>
          </w:tcPr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Тема 3.2.</w:t>
            </w:r>
            <w:r w:rsidRPr="00F92588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 xml:space="preserve"> Психологическая характеристика невербального общения</w:t>
            </w:r>
          </w:p>
        </w:tc>
        <w:tc>
          <w:tcPr>
            <w:tcW w:w="2980" w:type="pct"/>
          </w:tcPr>
          <w:p w:rsidR="00AC5498" w:rsidRPr="00F92588" w:rsidRDefault="00AC5498" w:rsidP="00AC5498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31" w:type="pct"/>
          </w:tcPr>
          <w:p w:rsidR="00AC5498" w:rsidRPr="00F92588" w:rsidRDefault="00AC5498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  <w:vMerge w:val="restart"/>
          </w:tcPr>
          <w:p w:rsidR="00AC5498" w:rsidRPr="00F92588" w:rsidRDefault="00AC5498" w:rsidP="00C62D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5498" w:rsidRPr="00F92588" w:rsidRDefault="00AC5498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</w:tc>
      </w:tr>
      <w:tr w:rsidR="00AC5498" w:rsidRPr="00F92588" w:rsidTr="00C62DA2">
        <w:trPr>
          <w:trHeight w:val="20"/>
        </w:trPr>
        <w:tc>
          <w:tcPr>
            <w:tcW w:w="943" w:type="pct"/>
            <w:vMerge/>
          </w:tcPr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AC5498" w:rsidRPr="00F92588" w:rsidRDefault="00AC5498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Разделы психологии, изучающие невербальные средства общения. </w:t>
            </w:r>
            <w:proofErr w:type="spellStart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Кинесика</w:t>
            </w:r>
            <w:proofErr w:type="spellEnd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Экстралингвистика и паралингвистика. </w:t>
            </w:r>
            <w:proofErr w:type="spellStart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Такесика</w:t>
            </w:r>
            <w:proofErr w:type="spellEnd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Проксемика</w:t>
            </w:r>
            <w:proofErr w:type="spellEnd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Значение взгляда в общении. Мимика как средство общения. Пантомимика. Виды жестов и поз.</w:t>
            </w:r>
          </w:p>
        </w:tc>
        <w:tc>
          <w:tcPr>
            <w:tcW w:w="331" w:type="pct"/>
          </w:tcPr>
          <w:p w:rsidR="00AC5498" w:rsidRPr="00F92588" w:rsidRDefault="00AC5498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</w:tcPr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C5498" w:rsidRPr="00F92588" w:rsidTr="00C62DA2">
        <w:trPr>
          <w:trHeight w:val="20"/>
        </w:trPr>
        <w:tc>
          <w:tcPr>
            <w:tcW w:w="943" w:type="pct"/>
            <w:vMerge/>
          </w:tcPr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AC5498" w:rsidRPr="00F92588" w:rsidRDefault="00AC5498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31" w:type="pct"/>
          </w:tcPr>
          <w:p w:rsidR="00AC5498" w:rsidRPr="00F92588" w:rsidRDefault="00AC5498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_</w:t>
            </w:r>
          </w:p>
        </w:tc>
        <w:tc>
          <w:tcPr>
            <w:tcW w:w="746" w:type="pct"/>
            <w:vMerge/>
          </w:tcPr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C5498" w:rsidRPr="00F92588" w:rsidTr="00C62DA2">
        <w:trPr>
          <w:trHeight w:val="20"/>
        </w:trPr>
        <w:tc>
          <w:tcPr>
            <w:tcW w:w="943" w:type="pct"/>
            <w:vMerge/>
          </w:tcPr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AC5498" w:rsidRPr="00F92588" w:rsidRDefault="00AC5498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Самостоятельная работа </w:t>
            </w:r>
            <w:proofErr w:type="gramStart"/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31" w:type="pct"/>
          </w:tcPr>
          <w:p w:rsidR="00AC5498" w:rsidRPr="00F92588" w:rsidRDefault="00AC5498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_</w:t>
            </w:r>
          </w:p>
        </w:tc>
        <w:tc>
          <w:tcPr>
            <w:tcW w:w="746" w:type="pct"/>
            <w:vMerge/>
          </w:tcPr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C5498" w:rsidRPr="00F92588" w:rsidTr="00C62DA2">
        <w:trPr>
          <w:trHeight w:val="20"/>
        </w:trPr>
        <w:tc>
          <w:tcPr>
            <w:tcW w:w="943" w:type="pct"/>
            <w:vMerge/>
          </w:tcPr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AC5498" w:rsidRPr="00F92588" w:rsidRDefault="00AC5498" w:rsidP="00AC5498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w w:val="91"/>
                <w:sz w:val="28"/>
                <w:szCs w:val="28"/>
                <w:lang w:eastAsia="ru-RU"/>
              </w:rPr>
              <w:t xml:space="preserve">Раздел 4. </w:t>
            </w:r>
            <w:r w:rsidRPr="00F9258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Верификация ложной информации в процессе общения</w:t>
            </w:r>
          </w:p>
        </w:tc>
        <w:tc>
          <w:tcPr>
            <w:tcW w:w="331" w:type="pct"/>
          </w:tcPr>
          <w:p w:rsidR="00AC5498" w:rsidRPr="00F92588" w:rsidRDefault="00AC5498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6" w:type="pct"/>
          </w:tcPr>
          <w:p w:rsidR="00AC5498" w:rsidRPr="00F92588" w:rsidRDefault="00AC5498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 w:val="restart"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w w:val="92"/>
                <w:sz w:val="28"/>
                <w:szCs w:val="28"/>
                <w:lang w:eastAsia="ru-RU"/>
              </w:rPr>
              <w:t>Тема 4.1.</w:t>
            </w:r>
            <w:r w:rsidRPr="00F92588">
              <w:rPr>
                <w:rFonts w:ascii="Times New Roman" w:eastAsia="Times New Roman" w:hAnsi="Times New Roman" w:cs="Times New Roman"/>
                <w:w w:val="93"/>
                <w:sz w:val="28"/>
                <w:szCs w:val="28"/>
                <w:lang w:eastAsia="ru-RU"/>
              </w:rPr>
              <w:t xml:space="preserve"> Определение и психологическая структура лжи.</w:t>
            </w:r>
          </w:p>
        </w:tc>
        <w:tc>
          <w:tcPr>
            <w:tcW w:w="2980" w:type="pct"/>
          </w:tcPr>
          <w:p w:rsidR="00425705" w:rsidRPr="00F92588" w:rsidRDefault="00425705" w:rsidP="00AC5498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31" w:type="pct"/>
            <w:vMerge w:val="restar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 w:val="restart"/>
          </w:tcPr>
          <w:p w:rsidR="00425705" w:rsidRPr="00F92588" w:rsidRDefault="00425705" w:rsidP="00C62D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5705" w:rsidRPr="00F92588" w:rsidRDefault="00425705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и основные формы лжи: умолчание (тайна) и искажение (ложь). Причины негативного искажения информации. Признаки обмана в общении</w:t>
            </w:r>
          </w:p>
        </w:tc>
        <w:tc>
          <w:tcPr>
            <w:tcW w:w="331" w:type="pct"/>
            <w:vMerge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AC5498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Самостоятельная работа </w:t>
            </w:r>
            <w:proofErr w:type="gramStart"/>
            <w:r w:rsidRPr="00F925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 w:val="restart"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w w:val="92"/>
                <w:sz w:val="28"/>
                <w:szCs w:val="28"/>
                <w:lang w:eastAsia="ru-RU"/>
              </w:rPr>
              <w:t>Тема 4.2. Верификация ложной информации.</w:t>
            </w:r>
          </w:p>
        </w:tc>
        <w:tc>
          <w:tcPr>
            <w:tcW w:w="2980" w:type="pct"/>
          </w:tcPr>
          <w:p w:rsidR="00425705" w:rsidRPr="00F92588" w:rsidRDefault="00425705" w:rsidP="00AC5498">
            <w:pPr>
              <w:spacing w:after="0"/>
              <w:ind w:left="6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331" w:type="pct"/>
            <w:vMerge w:val="restar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 w:val="restart"/>
          </w:tcPr>
          <w:p w:rsidR="00425705" w:rsidRPr="00F92588" w:rsidRDefault="00425705" w:rsidP="00C62D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5705" w:rsidRPr="00F92588" w:rsidRDefault="00425705" w:rsidP="00C62D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5705" w:rsidRPr="00F92588" w:rsidRDefault="00425705" w:rsidP="00C62DA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 ОК 07.</w:t>
            </w:r>
          </w:p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09 - ОК 11.</w:t>
            </w: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Верификация ложной </w:t>
            </w:r>
            <w:proofErr w:type="gramStart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информации</w:t>
            </w:r>
            <w:proofErr w:type="gramEnd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словам; верификация ложной информации по голосу; верификация ложной информации по пластике; верификация ложной информации по мимике</w:t>
            </w:r>
          </w:p>
        </w:tc>
        <w:tc>
          <w:tcPr>
            <w:tcW w:w="331" w:type="pct"/>
            <w:vMerge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31" w:type="pct"/>
          </w:tcPr>
          <w:p w:rsidR="00425705" w:rsidRPr="00F92588" w:rsidRDefault="00425705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425705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Самостоятельная работа </w:t>
            </w:r>
            <w:proofErr w:type="gramStart"/>
            <w:r w:rsidRPr="00F925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31" w:type="pct"/>
          </w:tcPr>
          <w:p w:rsidR="00425705" w:rsidRPr="00F92588" w:rsidRDefault="000E6A53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86473F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331" w:type="pct"/>
          </w:tcPr>
          <w:p w:rsidR="00425705" w:rsidRPr="00F92588" w:rsidRDefault="0086473F" w:rsidP="00C62DA2">
            <w:pPr>
              <w:spacing w:after="0"/>
              <w:ind w:firstLine="35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25705" w:rsidRPr="00F92588" w:rsidTr="00C62DA2">
        <w:trPr>
          <w:trHeight w:val="20"/>
        </w:trPr>
        <w:tc>
          <w:tcPr>
            <w:tcW w:w="943" w:type="pct"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0" w:type="pct"/>
          </w:tcPr>
          <w:p w:rsidR="00425705" w:rsidRPr="00F92588" w:rsidRDefault="0086473F" w:rsidP="00C62DA2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 xml:space="preserve">Консультации </w:t>
            </w:r>
          </w:p>
        </w:tc>
        <w:tc>
          <w:tcPr>
            <w:tcW w:w="331" w:type="pct"/>
          </w:tcPr>
          <w:p w:rsidR="00425705" w:rsidRPr="00F92588" w:rsidRDefault="0086473F" w:rsidP="00C62DA2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46" w:type="pct"/>
            <w:vMerge/>
          </w:tcPr>
          <w:p w:rsidR="00425705" w:rsidRPr="00F92588" w:rsidRDefault="00425705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6473F" w:rsidRPr="00F92588" w:rsidTr="00C62DA2">
        <w:trPr>
          <w:trHeight w:val="20"/>
        </w:trPr>
        <w:tc>
          <w:tcPr>
            <w:tcW w:w="943" w:type="pct"/>
          </w:tcPr>
          <w:p w:rsidR="0086473F" w:rsidRPr="00F92588" w:rsidRDefault="0086473F" w:rsidP="00530AB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980" w:type="pct"/>
          </w:tcPr>
          <w:p w:rsidR="0086473F" w:rsidRPr="00F92588" w:rsidRDefault="0086473F" w:rsidP="00530AB9">
            <w:pPr>
              <w:spacing w:after="0"/>
              <w:ind w:left="63" w:firstLine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pct"/>
          </w:tcPr>
          <w:p w:rsidR="0086473F" w:rsidRPr="00F92588" w:rsidRDefault="0086473F" w:rsidP="00530AB9">
            <w:pPr>
              <w:spacing w:after="0"/>
              <w:ind w:firstLine="35"/>
              <w:rPr>
                <w:rFonts w:ascii="Times New Roman" w:hAnsi="Times New Roman"/>
                <w:b/>
                <w:sz w:val="28"/>
                <w:szCs w:val="28"/>
              </w:rPr>
            </w:pPr>
            <w:r w:rsidRPr="00F92588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746" w:type="pct"/>
          </w:tcPr>
          <w:p w:rsidR="0086473F" w:rsidRPr="00F92588" w:rsidRDefault="0086473F" w:rsidP="00C62DA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25705" w:rsidRPr="00F92588" w:rsidRDefault="00425705" w:rsidP="0042570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5705" w:rsidRPr="00F92588" w:rsidRDefault="00425705" w:rsidP="00425705">
      <w:pPr>
        <w:spacing w:line="193" w:lineRule="exact"/>
        <w:rPr>
          <w:rFonts w:eastAsiaTheme="minorEastAsia"/>
          <w:sz w:val="28"/>
          <w:szCs w:val="28"/>
          <w:lang w:eastAsia="ru-RU"/>
        </w:rPr>
      </w:pPr>
    </w:p>
    <w:p w:rsidR="00425705" w:rsidRPr="00F92588" w:rsidRDefault="00425705" w:rsidP="00425705">
      <w:pPr>
        <w:rPr>
          <w:rFonts w:eastAsiaTheme="minorEastAsia"/>
          <w:sz w:val="28"/>
          <w:szCs w:val="28"/>
          <w:lang w:eastAsia="ru-RU"/>
        </w:rPr>
        <w:sectPr w:rsidR="00425705" w:rsidRPr="00F92588">
          <w:type w:val="continuous"/>
          <w:pgSz w:w="16840" w:h="11906" w:orient="landscape"/>
          <w:pgMar w:top="826" w:right="1137" w:bottom="555" w:left="880" w:header="0" w:footer="0" w:gutter="0"/>
          <w:cols w:space="720" w:equalWidth="0">
            <w:col w:w="14820"/>
          </w:cols>
        </w:sectPr>
      </w:pPr>
    </w:p>
    <w:p w:rsidR="00425705" w:rsidRPr="00F92588" w:rsidRDefault="00B71580" w:rsidP="00A55A8D">
      <w:pPr>
        <w:pStyle w:val="a4"/>
        <w:numPr>
          <w:ilvl w:val="0"/>
          <w:numId w:val="1"/>
        </w:numPr>
        <w:spacing w:before="0" w:after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425705" w:rsidRPr="00F92588">
        <w:rPr>
          <w:b/>
          <w:sz w:val="28"/>
          <w:szCs w:val="28"/>
        </w:rPr>
        <w:t>. УСЛОВИЯ РЕАЛИЗАЦИИ ПРОГРАММЫ УЧЕБНОЙ ДИСЦИПЛИНЫ</w:t>
      </w:r>
    </w:p>
    <w:p w:rsidR="00425705" w:rsidRPr="00F92588" w:rsidRDefault="00425705" w:rsidP="00AC549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Для реализации программы учебной дисциплины должны быть предусмотрены следующие специальные помещения: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«Социально-экономических дисциплин»:</w:t>
      </w: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оснащенный</w:t>
      </w:r>
      <w:proofErr w:type="gramEnd"/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оборудованием:</w:t>
      </w: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-посадочные места по количеству 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(столы, стулья); - рабочее место преподавателя (стол, стул) </w:t>
      </w: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техническими средствами обучения:</w:t>
      </w: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демонстрационный комплекс: ноутбук, экран, мультимедиа проектор.</w:t>
      </w:r>
    </w:p>
    <w:p w:rsidR="00425705" w:rsidRPr="00026F5F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425705" w:rsidRDefault="00425705" w:rsidP="00AC54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учебных изданий, печатные и/или электронные образовательные и информационные ресурсы, дополнительная литература рекомендуемые для использования в образовательном процессе</w:t>
      </w:r>
    </w:p>
    <w:p w:rsidR="00AC5498" w:rsidRPr="00F92588" w:rsidRDefault="00AC5498" w:rsidP="00AC549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3.2.1. Печатные издания</w:t>
      </w:r>
    </w:p>
    <w:p w:rsidR="00425705" w:rsidRPr="00F92588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. Бороздина Г. В. Психология и этика делового общения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 практикум / Г. В. Бороздина Н. А. 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Кормнова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2014.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463 с.</w:t>
      </w:r>
    </w:p>
    <w:p w:rsidR="00425705" w:rsidRPr="00F92588" w:rsidRDefault="00425705" w:rsidP="00AC5498">
      <w:pPr>
        <w:numPr>
          <w:ilvl w:val="1"/>
          <w:numId w:val="2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Коноваленко М. Ю. Психология общения: учеб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 для СПО / М. Ю. Коноваленко</w:t>
      </w:r>
      <w:r w:rsidR="00516D95"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А.Коноваленко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Издательство </w:t>
      </w:r>
      <w:proofErr w:type="spellStart"/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>, 2016.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468 с.</w:t>
      </w:r>
    </w:p>
    <w:p w:rsidR="00425705" w:rsidRPr="00F92588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Корягина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А. Психология общения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 практикум для СПО / Н. А. 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Корягина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В.Антонова С. В. Овсянникова. — 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Издательство </w:t>
      </w:r>
      <w:proofErr w:type="spellStart"/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2016.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437 с.</w:t>
      </w:r>
    </w:p>
    <w:p w:rsidR="00425705" w:rsidRPr="00F92588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Психология общения : учебник для студ. Учреждений сред. проф. образования / А. П. Панфилова. — 2-е 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изд.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,с</w:t>
      </w:r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М.: Издательский центр «Академия», 2014. — 368 с.</w:t>
      </w:r>
    </w:p>
    <w:p w:rsidR="00425705" w:rsidRDefault="00425705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Панфилова А. П. Культура речи и деловое общение в 2 ч. Часть 1 : учебник и практикум для академического 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А</w:t>
      </w:r>
      <w:r w:rsidR="00AC5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П. Панфилова, А. В. </w:t>
      </w:r>
      <w:proofErr w:type="spellStart"/>
      <w:r w:rsidR="00AC54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Долматов</w:t>
      </w:r>
      <w:proofErr w:type="spellEnd"/>
      <w:r w:rsidR="00AC54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общ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ед. А. П. Панфиловой. — М.: Издательство 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2016. — 231 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</w:p>
    <w:p w:rsidR="00AC5498" w:rsidRPr="00F92588" w:rsidRDefault="00AC5498" w:rsidP="00AC54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3.2.2. Электронные издания (электронные ресурсы)</w:t>
      </w:r>
    </w:p>
    <w:p w:rsidR="00425705" w:rsidRPr="00F92588" w:rsidRDefault="00425705" w:rsidP="00AC5498">
      <w:pPr>
        <w:tabs>
          <w:tab w:val="left" w:pos="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. Бороздина Г.В. Психология и этика деловых отношений [Электронный ресурс]: учебное пособие/ Г. В. Бороздина, Н. А. 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</w:rPr>
        <w:t>Кормнова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; под общ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ед. Г. В. Бороздиной.— М.:ИНФРА-М,2006.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Режим доступа: http://www.iprbookshop.ru/67604.html</w:t>
      </w:r>
    </w:p>
    <w:p w:rsidR="00425705" w:rsidRPr="00F92588" w:rsidRDefault="00425705" w:rsidP="00AC5498">
      <w:pPr>
        <w:tabs>
          <w:tab w:val="left" w:pos="26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Дорошенко В.Ю. Психология и этика делового общения [Электронный ресурс]: Учебник для вузов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/П</w:t>
      </w:r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од ред. проф. В.Н. Лавриненко. — 4-е изд., 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</w:rPr>
        <w:t>. и доп. - М.: ЮНИТИ-ДАНА, 2005. - 415 с - Режим доступа: http://www.iprbookshop.ru/52575.html.</w:t>
      </w:r>
    </w:p>
    <w:p w:rsidR="00425705" w:rsidRPr="00F92588" w:rsidRDefault="00425705" w:rsidP="00AC5498">
      <w:pPr>
        <w:tabs>
          <w:tab w:val="left" w:pos="3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.Ивлева Т.Н. Деловое общение [Электронный ресурс]: учебно-методический комплекс дисциплины для студентов, обучающихся по направлению подготовки 51.03.03 (071800.62)</w:t>
      </w: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425705" w:rsidRPr="00F92588">
          <w:pgSz w:w="11900" w:h="16837"/>
          <w:pgMar w:top="1113" w:right="1126" w:bottom="555" w:left="1136" w:header="0" w:footer="0" w:gutter="0"/>
          <w:cols w:space="720" w:equalWidth="0">
            <w:col w:w="9644"/>
          </w:cols>
        </w:sectPr>
      </w:pPr>
    </w:p>
    <w:p w:rsidR="00425705" w:rsidRPr="00F92588" w:rsidRDefault="00425705" w:rsidP="00AC549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5705" w:rsidRPr="00F92588" w:rsidRDefault="00425705" w:rsidP="0042570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425705" w:rsidRPr="00F92588">
          <w:type w:val="continuous"/>
          <w:pgSz w:w="11900" w:h="16837"/>
          <w:pgMar w:top="1113" w:right="1126" w:bottom="555" w:left="1136" w:header="0" w:footer="0" w:gutter="0"/>
          <w:cols w:space="720" w:equalWidth="0">
            <w:col w:w="9644"/>
          </w:cols>
        </w:sectPr>
      </w:pPr>
    </w:p>
    <w:p w:rsidR="00425705" w:rsidRPr="00F92588" w:rsidRDefault="00425705" w:rsidP="0042570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«Социально-культурная деятельность», профили подготовки: «Менеджмент социально-культурной деятельности», «Социально-культурные технологии в индустрии досуга», квалификация (степень) выпускника «бакалавр»/ Ивлева Т.Н.— Электрон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екстовые данные.</w:t>
      </w:r>
    </w:p>
    <w:p w:rsidR="00425705" w:rsidRPr="00F92588" w:rsidRDefault="00425705" w:rsidP="0042570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Кемерово: Кемеровский государственный институт культуры, 2014.— 92 c.— Режим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доступа: http://www.iprbookshop.ru/55224.html.— ЭБС «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IPRbooks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25705" w:rsidRPr="00F92588" w:rsidRDefault="00425705" w:rsidP="0042570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общения [Электронный ресурс] – Режим доступа: http://ps-psiholog.ru/obshhenie-v-internete/aktivnyie-polzovateli-interneta-kto-oni.html.</w:t>
      </w:r>
    </w:p>
    <w:p w:rsidR="00425705" w:rsidRPr="00F92588" w:rsidRDefault="00425705" w:rsidP="006E58B0">
      <w:pPr>
        <w:tabs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5."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PSYERA" – гуманитарно-правовой портал, [Электронный ресурс] 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–Р</w:t>
      </w:r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ежим доступа:</w:t>
      </w:r>
      <w:r w:rsidR="006E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Pr="00F9258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https://psyera.ru/4322/obshchenie</w:t>
        </w:r>
      </w:hyperlink>
    </w:p>
    <w:p w:rsidR="00425705" w:rsidRPr="00F92588" w:rsidRDefault="00425705" w:rsidP="0042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498">
        <w:rPr>
          <w:rFonts w:ascii="Times New Roman" w:hAnsi="Times New Roman" w:cs="Times New Roman"/>
          <w:b/>
          <w:sz w:val="28"/>
          <w:szCs w:val="28"/>
        </w:rPr>
        <w:t>6.</w:t>
      </w:r>
      <w:r w:rsidRPr="00F92588">
        <w:rPr>
          <w:rFonts w:ascii="Times New Roman" w:hAnsi="Times New Roman" w:cs="Times New Roman"/>
          <w:sz w:val="28"/>
          <w:szCs w:val="28"/>
        </w:rPr>
        <w:t xml:space="preserve"> Информационный портал Режим доступа:  http://znanium.com/catalog/tbk/83/</w:t>
      </w:r>
    </w:p>
    <w:p w:rsidR="00031F5C" w:rsidRPr="00F92588" w:rsidRDefault="00031F5C" w:rsidP="004257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5705" w:rsidRPr="00F92588" w:rsidRDefault="00425705" w:rsidP="004257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3.2.3. Дополнительные источники:</w:t>
      </w:r>
    </w:p>
    <w:p w:rsidR="004D113E" w:rsidRPr="00026F5F" w:rsidRDefault="004D113E" w:rsidP="004D11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13E" w:rsidRPr="00F92588" w:rsidRDefault="004D113E" w:rsidP="004D11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498">
        <w:rPr>
          <w:rFonts w:ascii="Times New Roman" w:hAnsi="Times New Roman" w:cs="Times New Roman"/>
          <w:b/>
          <w:sz w:val="28"/>
          <w:szCs w:val="28"/>
        </w:rPr>
        <w:t>1.</w:t>
      </w:r>
      <w:r w:rsidRPr="00F92588">
        <w:rPr>
          <w:rFonts w:ascii="Times New Roman" w:hAnsi="Times New Roman" w:cs="Times New Roman"/>
          <w:sz w:val="28"/>
          <w:szCs w:val="28"/>
        </w:rPr>
        <w:t xml:space="preserve"> </w:t>
      </w:r>
      <w:r w:rsidRPr="00F92588">
        <w:rPr>
          <w:rFonts w:ascii="Times New Roman" w:eastAsia="Calibri" w:hAnsi="Times New Roman" w:cs="Times New Roman"/>
          <w:sz w:val="28"/>
          <w:szCs w:val="28"/>
        </w:rPr>
        <w:t>Лавриненко</w:t>
      </w:r>
      <w:r w:rsidRPr="00F92588">
        <w:rPr>
          <w:rFonts w:ascii="Times New Roman" w:hAnsi="Times New Roman" w:cs="Times New Roman"/>
          <w:sz w:val="28"/>
          <w:szCs w:val="28"/>
        </w:rPr>
        <w:t xml:space="preserve"> </w:t>
      </w:r>
      <w:r w:rsidRPr="00F92588">
        <w:rPr>
          <w:rFonts w:ascii="Times New Roman" w:eastAsia="Calibri" w:hAnsi="Times New Roman" w:cs="Times New Roman"/>
          <w:sz w:val="28"/>
          <w:szCs w:val="28"/>
        </w:rPr>
        <w:t>В.Н.</w:t>
      </w:r>
      <w:r w:rsidRPr="00F92588">
        <w:rPr>
          <w:rFonts w:ascii="Times New Roman" w:hAnsi="Times New Roman" w:cs="Times New Roman"/>
          <w:sz w:val="28"/>
          <w:szCs w:val="28"/>
        </w:rPr>
        <w:t xml:space="preserve"> </w:t>
      </w:r>
      <w:r w:rsidRPr="00F92588">
        <w:rPr>
          <w:rFonts w:ascii="Times New Roman" w:eastAsia="Calibri" w:hAnsi="Times New Roman" w:cs="Times New Roman"/>
          <w:sz w:val="28"/>
          <w:szCs w:val="28"/>
        </w:rPr>
        <w:t>Психология</w:t>
      </w:r>
      <w:r w:rsidRPr="00F92588">
        <w:rPr>
          <w:rFonts w:ascii="Times New Roman" w:hAnsi="Times New Roman" w:cs="Times New Roman"/>
          <w:sz w:val="28"/>
          <w:szCs w:val="28"/>
        </w:rPr>
        <w:t xml:space="preserve"> и этика делового общения: у</w:t>
      </w:r>
      <w:r w:rsidRPr="00F92588">
        <w:rPr>
          <w:rFonts w:ascii="Times New Roman" w:eastAsia="Calibri" w:hAnsi="Times New Roman" w:cs="Times New Roman"/>
          <w:sz w:val="28"/>
          <w:szCs w:val="28"/>
        </w:rPr>
        <w:t>чебник для вузов/ В.Ю. Дорошенко, Л.И. Зотова, В.Н. Лаври</w:t>
      </w:r>
      <w:r w:rsidRPr="00F92588">
        <w:rPr>
          <w:rFonts w:ascii="Times New Roman" w:hAnsi="Times New Roman" w:cs="Times New Roman"/>
          <w:sz w:val="28"/>
          <w:szCs w:val="28"/>
        </w:rPr>
        <w:t xml:space="preserve">ненко. </w:t>
      </w:r>
      <w:r w:rsidRPr="00F92588">
        <w:rPr>
          <w:rFonts w:ascii="Times New Roman" w:eastAsia="Calibri" w:hAnsi="Times New Roman" w:cs="Times New Roman"/>
          <w:sz w:val="28"/>
          <w:szCs w:val="28"/>
        </w:rPr>
        <w:t xml:space="preserve">— М.: Культура и спорт, ЮНИТИ, 1997. </w:t>
      </w:r>
      <w:r w:rsidRPr="00F92588">
        <w:rPr>
          <w:rFonts w:ascii="Times New Roman" w:hAnsi="Times New Roman" w:cs="Times New Roman"/>
          <w:sz w:val="28"/>
          <w:szCs w:val="28"/>
        </w:rPr>
        <w:t xml:space="preserve">— </w:t>
      </w:r>
      <w:r w:rsidRPr="00F92588">
        <w:rPr>
          <w:rFonts w:ascii="Times New Roman" w:eastAsia="Calibri" w:hAnsi="Times New Roman" w:cs="Times New Roman"/>
          <w:sz w:val="28"/>
          <w:szCs w:val="28"/>
        </w:rPr>
        <w:t>279 с.</w:t>
      </w:r>
    </w:p>
    <w:p w:rsidR="004D113E" w:rsidRPr="00F92588" w:rsidRDefault="004D113E" w:rsidP="004D113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49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F92588">
        <w:rPr>
          <w:rFonts w:ascii="Times New Roman" w:eastAsia="Calibri" w:hAnsi="Times New Roman" w:cs="Times New Roman"/>
          <w:sz w:val="28"/>
          <w:szCs w:val="28"/>
        </w:rPr>
        <w:t>.</w:t>
      </w:r>
      <w:r w:rsidRPr="00F925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92588">
        <w:rPr>
          <w:rFonts w:ascii="Times New Roman" w:hAnsi="Times New Roman" w:cs="Times New Roman"/>
          <w:bCs/>
          <w:sz w:val="28"/>
          <w:szCs w:val="28"/>
        </w:rPr>
        <w:t>Шеламова</w:t>
      </w:r>
      <w:proofErr w:type="spellEnd"/>
      <w:r w:rsidRPr="00F92588">
        <w:rPr>
          <w:rFonts w:ascii="Times New Roman" w:hAnsi="Times New Roman" w:cs="Times New Roman"/>
          <w:bCs/>
          <w:sz w:val="28"/>
          <w:szCs w:val="28"/>
        </w:rPr>
        <w:t xml:space="preserve"> Г.М. </w:t>
      </w:r>
      <w:r w:rsidRPr="00F92588">
        <w:rPr>
          <w:rFonts w:ascii="Times New Roman" w:hAnsi="Times New Roman" w:cs="Times New Roman"/>
          <w:sz w:val="28"/>
          <w:szCs w:val="28"/>
        </w:rPr>
        <w:t>Деловая культура и психология общения</w:t>
      </w:r>
      <w:proofErr w:type="gramStart"/>
      <w:r w:rsidRPr="00F925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92588">
        <w:rPr>
          <w:rFonts w:ascii="Times New Roman" w:hAnsi="Times New Roman" w:cs="Times New Roman"/>
          <w:sz w:val="28"/>
          <w:szCs w:val="28"/>
        </w:rPr>
        <w:t xml:space="preserve"> учебник для нач. проф. образования / Г. М. </w:t>
      </w:r>
      <w:proofErr w:type="spellStart"/>
      <w:r w:rsidRPr="00F92588">
        <w:rPr>
          <w:rFonts w:ascii="Times New Roman" w:hAnsi="Times New Roman" w:cs="Times New Roman"/>
          <w:sz w:val="28"/>
          <w:szCs w:val="28"/>
        </w:rPr>
        <w:t>Шеламова</w:t>
      </w:r>
      <w:proofErr w:type="spellEnd"/>
      <w:r w:rsidRPr="00F92588">
        <w:rPr>
          <w:rFonts w:ascii="Times New Roman" w:hAnsi="Times New Roman" w:cs="Times New Roman"/>
          <w:sz w:val="28"/>
          <w:szCs w:val="28"/>
        </w:rPr>
        <w:t>. — 7-е изд., стер. — М.: Издательский центр «Академия», 2007. — 160 с.</w:t>
      </w:r>
    </w:p>
    <w:p w:rsidR="004D113E" w:rsidRPr="00F92588" w:rsidRDefault="004D113E" w:rsidP="004D113E">
      <w:pPr>
        <w:spacing w:after="0" w:line="240" w:lineRule="auto"/>
        <w:rPr>
          <w:rFonts w:eastAsiaTheme="minorEastAsia"/>
          <w:sz w:val="28"/>
          <w:szCs w:val="28"/>
          <w:lang w:eastAsia="ru-RU"/>
        </w:rPr>
      </w:pPr>
      <w:r w:rsidRPr="00AC5498">
        <w:rPr>
          <w:rFonts w:ascii="Times New Roman" w:hAnsi="Times New Roman" w:cs="Times New Roman"/>
          <w:b/>
          <w:sz w:val="28"/>
          <w:szCs w:val="28"/>
        </w:rPr>
        <w:t>3.</w:t>
      </w:r>
      <w:r w:rsidRPr="00F92588">
        <w:rPr>
          <w:rFonts w:ascii="Times New Roman" w:hAnsi="Times New Roman" w:cs="Times New Roman"/>
          <w:sz w:val="28"/>
          <w:szCs w:val="28"/>
        </w:rPr>
        <w:t xml:space="preserve"> Психология общения : учебник для студ. учреждений</w:t>
      </w:r>
      <w:r w:rsidRPr="00F92588">
        <w:rPr>
          <w:rFonts w:ascii="Times New Roman" w:hAnsi="Times New Roman" w:cs="Times New Roman"/>
          <w:sz w:val="28"/>
          <w:szCs w:val="28"/>
        </w:rPr>
        <w:br/>
        <w:t>сред</w:t>
      </w:r>
      <w:proofErr w:type="gramStart"/>
      <w:r w:rsidRPr="00F925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925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25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92588">
        <w:rPr>
          <w:rFonts w:ascii="Times New Roman" w:hAnsi="Times New Roman" w:cs="Times New Roman"/>
          <w:sz w:val="28"/>
          <w:szCs w:val="28"/>
        </w:rPr>
        <w:t>роф. образования / А. П. Панфилова. — М.</w:t>
      </w:r>
      <w:proofErr w:type="gramStart"/>
      <w:r w:rsidRPr="00F925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92588">
        <w:rPr>
          <w:rFonts w:ascii="Times New Roman" w:hAnsi="Times New Roman" w:cs="Times New Roman"/>
          <w:sz w:val="28"/>
          <w:szCs w:val="28"/>
        </w:rPr>
        <w:t xml:space="preserve"> Издательский центр «Академия», 2013. — 368 с.</w:t>
      </w:r>
    </w:p>
    <w:p w:rsidR="00425705" w:rsidRPr="00F92588" w:rsidRDefault="004D113E" w:rsidP="004D113E">
      <w:pPr>
        <w:tabs>
          <w:tab w:val="left" w:pos="940"/>
        </w:tabs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425705"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25705"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Социальная психология общения: монография / под </w:t>
      </w:r>
      <w:proofErr w:type="spellStart"/>
      <w:r w:rsidR="00425705"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</w:t>
      </w:r>
      <w:proofErr w:type="gramStart"/>
      <w:r w:rsidR="00425705"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425705"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proofErr w:type="spellEnd"/>
      <w:r w:rsidR="00425705"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А.Л. Свенцицкого. </w:t>
      </w:r>
    </w:p>
    <w:p w:rsidR="00425705" w:rsidRPr="00F92588" w:rsidRDefault="00425705" w:rsidP="004D113E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М: ИНФРА-М, 2017. — 256 с.</w:t>
      </w:r>
    </w:p>
    <w:p w:rsidR="00425705" w:rsidRPr="00F92588" w:rsidRDefault="004D113E" w:rsidP="004D113E">
      <w:pPr>
        <w:tabs>
          <w:tab w:val="left" w:pos="1006"/>
        </w:tabs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425705" w:rsidRPr="00AC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25705"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по практическим работам по учебной дисциплине «Психология общения»</w:t>
      </w:r>
    </w:p>
    <w:p w:rsidR="00425705" w:rsidRDefault="00425705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6E58B0" w:rsidRDefault="006E58B0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AC5498" w:rsidRPr="00F92588" w:rsidRDefault="00AC5498" w:rsidP="00425705">
      <w:pPr>
        <w:rPr>
          <w:rFonts w:ascii="Times New Roman" w:hAnsi="Times New Roman"/>
          <w:b/>
          <w:sz w:val="28"/>
          <w:szCs w:val="28"/>
        </w:rPr>
      </w:pPr>
    </w:p>
    <w:p w:rsidR="00425705" w:rsidRPr="00F92588" w:rsidRDefault="00B71580" w:rsidP="0042570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</w:t>
      </w:r>
      <w:r w:rsidR="00425705" w:rsidRPr="00F92588">
        <w:rPr>
          <w:rFonts w:ascii="Times New Roman" w:hAnsi="Times New Roman"/>
          <w:b/>
          <w:sz w:val="28"/>
          <w:szCs w:val="28"/>
        </w:rPr>
        <w:t>. КОНТРОЛЬ И ОЦЕНКА РЕЗУЛЬТАТОВ ОСВОЕНИЯ УЧЕБНОЙ ДИСЦИПЛИНЫ</w:t>
      </w:r>
    </w:p>
    <w:p w:rsidR="00425705" w:rsidRPr="00F92588" w:rsidRDefault="00425705" w:rsidP="00425705">
      <w:pPr>
        <w:rPr>
          <w:rFonts w:eastAsiaTheme="minorEastAsia"/>
          <w:sz w:val="28"/>
          <w:szCs w:val="28"/>
          <w:lang w:eastAsia="ru-RU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Контроль и оценка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освоения дисциплины осуществляется преподавателем в</w:t>
      </w: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925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 проведения практических занятий.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2"/>
        <w:gridCol w:w="3445"/>
        <w:gridCol w:w="2818"/>
      </w:tblGrid>
      <w:tr w:rsidR="00425705" w:rsidRPr="00F92588" w:rsidTr="00C62DA2">
        <w:tc>
          <w:tcPr>
            <w:tcW w:w="2053" w:type="pct"/>
          </w:tcPr>
          <w:p w:rsidR="00425705" w:rsidRPr="00F92588" w:rsidRDefault="00425705" w:rsidP="00C62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Результаты обучения</w:t>
            </w:r>
          </w:p>
        </w:tc>
        <w:tc>
          <w:tcPr>
            <w:tcW w:w="1621" w:type="pct"/>
          </w:tcPr>
          <w:p w:rsidR="00425705" w:rsidRPr="00F92588" w:rsidRDefault="00425705" w:rsidP="00C62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1326" w:type="pct"/>
          </w:tcPr>
          <w:p w:rsidR="00425705" w:rsidRPr="00F92588" w:rsidRDefault="00425705" w:rsidP="00C62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hAnsi="Times New Roman"/>
                <w:sz w:val="28"/>
                <w:szCs w:val="28"/>
              </w:rPr>
              <w:t>Формы и методы оценки</w:t>
            </w:r>
          </w:p>
        </w:tc>
      </w:tr>
      <w:tr w:rsidR="00425705" w:rsidRPr="00F92588" w:rsidTr="00C62DA2">
        <w:tc>
          <w:tcPr>
            <w:tcW w:w="2053" w:type="pct"/>
          </w:tcPr>
          <w:p w:rsidR="00425705" w:rsidRPr="00F92588" w:rsidRDefault="00425705" w:rsidP="00C62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Знания:</w:t>
            </w:r>
          </w:p>
          <w:p w:rsidR="00425705" w:rsidRPr="00F92588" w:rsidRDefault="00425705" w:rsidP="00C6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взаимосвязь общения и деятельности;</w:t>
            </w:r>
          </w:p>
          <w:p w:rsidR="00425705" w:rsidRPr="00F92588" w:rsidRDefault="00425705" w:rsidP="00C6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цели, функции, виды и уровни общения;</w:t>
            </w:r>
          </w:p>
          <w:p w:rsidR="00425705" w:rsidRPr="00F92588" w:rsidRDefault="00425705" w:rsidP="00C6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роли и ролевые ожидания в общении;</w:t>
            </w:r>
          </w:p>
          <w:p w:rsidR="00425705" w:rsidRPr="00F92588" w:rsidRDefault="00425705" w:rsidP="00C6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виды социальных взаимодействий;</w:t>
            </w:r>
          </w:p>
          <w:p w:rsidR="00425705" w:rsidRPr="00F92588" w:rsidRDefault="00425705" w:rsidP="00C6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механизмы взаимопонимания в общении;</w:t>
            </w:r>
          </w:p>
          <w:p w:rsidR="00425705" w:rsidRPr="00F92588" w:rsidRDefault="00425705" w:rsidP="00C6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техники и приемы общения, правила слушания, ведения беседы, убеждения;</w:t>
            </w:r>
          </w:p>
          <w:p w:rsidR="00425705" w:rsidRPr="00F92588" w:rsidRDefault="00425705" w:rsidP="00C6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этические принципы общения;</w:t>
            </w:r>
          </w:p>
          <w:p w:rsidR="00425705" w:rsidRPr="00F92588" w:rsidRDefault="00425705" w:rsidP="00C62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источники, причины, виды и способы разрешения конфликтов приемы </w:t>
            </w:r>
            <w:proofErr w:type="spellStart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процессе общения</w:t>
            </w:r>
          </w:p>
        </w:tc>
        <w:tc>
          <w:tcPr>
            <w:tcW w:w="1621" w:type="pct"/>
          </w:tcPr>
          <w:p w:rsidR="00425705" w:rsidRPr="00F92588" w:rsidRDefault="00425705" w:rsidP="00C6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владеет понятиями учебной дисциплины и применяет их адекватно ситуации;</w:t>
            </w:r>
          </w:p>
          <w:p w:rsidR="00425705" w:rsidRPr="00F92588" w:rsidRDefault="00425705" w:rsidP="00C6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описывает техники убеждения, слушания, способы разрешения конфликтных ситуаций;</w:t>
            </w:r>
          </w:p>
          <w:p w:rsidR="00425705" w:rsidRPr="00F92588" w:rsidRDefault="00425705" w:rsidP="00C62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намечает и описывает приемы </w:t>
            </w:r>
            <w:proofErr w:type="spellStart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26" w:type="pct"/>
          </w:tcPr>
          <w:p w:rsidR="00425705" w:rsidRPr="00F92588" w:rsidRDefault="00425705" w:rsidP="00C62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решений творческих задач. Тестирование. Анализ ролевых ситуаций.</w:t>
            </w:r>
          </w:p>
        </w:tc>
      </w:tr>
      <w:tr w:rsidR="00425705" w:rsidRPr="00F92588" w:rsidTr="00C62DA2">
        <w:tc>
          <w:tcPr>
            <w:tcW w:w="2053" w:type="pct"/>
          </w:tcPr>
          <w:p w:rsidR="00425705" w:rsidRPr="00F92588" w:rsidRDefault="00425705" w:rsidP="00C62D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Умения:</w:t>
            </w:r>
          </w:p>
          <w:p w:rsidR="00425705" w:rsidRPr="00F92588" w:rsidRDefault="00425705" w:rsidP="00C6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технику и приемы эффективного общения в профессиональной деятельности;</w:t>
            </w:r>
          </w:p>
          <w:p w:rsidR="00425705" w:rsidRPr="00F92588" w:rsidRDefault="00425705" w:rsidP="00C6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использовать приемы </w:t>
            </w:r>
            <w:proofErr w:type="spellStart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поведения в процессе межличностного общения.</w:t>
            </w:r>
          </w:p>
          <w:p w:rsidR="00425705" w:rsidRPr="00F92588" w:rsidRDefault="00425705" w:rsidP="00C62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1" w:type="pct"/>
          </w:tcPr>
          <w:p w:rsidR="00425705" w:rsidRPr="00F92588" w:rsidRDefault="00425705" w:rsidP="00C6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демонстрирует владение техниками и приемами эффективного общения;</w:t>
            </w:r>
          </w:p>
          <w:p w:rsidR="00425705" w:rsidRPr="00F92588" w:rsidRDefault="00425705" w:rsidP="00C6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разрешает смоделированные конфликтные ситуации;</w:t>
            </w:r>
          </w:p>
          <w:p w:rsidR="00425705" w:rsidRPr="00F92588" w:rsidRDefault="00425705" w:rsidP="00C62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демонстрирует владение приемами </w:t>
            </w:r>
            <w:proofErr w:type="spellStart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поведения в процессе межличностного общения</w:t>
            </w:r>
          </w:p>
        </w:tc>
        <w:tc>
          <w:tcPr>
            <w:tcW w:w="1326" w:type="pct"/>
          </w:tcPr>
          <w:p w:rsidR="00425705" w:rsidRPr="00F92588" w:rsidRDefault="00425705" w:rsidP="00C62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2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результатов выполнения практической работы</w:t>
            </w:r>
          </w:p>
        </w:tc>
      </w:tr>
    </w:tbl>
    <w:p w:rsidR="00425705" w:rsidRPr="00F92588" w:rsidRDefault="00425705" w:rsidP="00425705">
      <w:pPr>
        <w:spacing w:line="396" w:lineRule="exact"/>
        <w:rPr>
          <w:rFonts w:eastAsia="Times New Roman"/>
          <w:sz w:val="28"/>
          <w:szCs w:val="28"/>
          <w:lang w:eastAsia="ru-RU"/>
        </w:rPr>
      </w:pPr>
    </w:p>
    <w:p w:rsidR="00985657" w:rsidRPr="00F92588" w:rsidRDefault="00985657">
      <w:pPr>
        <w:rPr>
          <w:sz w:val="28"/>
          <w:szCs w:val="28"/>
        </w:rPr>
      </w:pPr>
    </w:p>
    <w:sectPr w:rsidR="00985657" w:rsidRPr="00F92588" w:rsidSect="004136F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6BC" w:rsidRDefault="00A556BC" w:rsidP="00294573">
      <w:pPr>
        <w:spacing w:after="0" w:line="240" w:lineRule="auto"/>
      </w:pPr>
      <w:r>
        <w:separator/>
      </w:r>
    </w:p>
  </w:endnote>
  <w:endnote w:type="continuationSeparator" w:id="0">
    <w:p w:rsidR="00A556BC" w:rsidRDefault="00A556BC" w:rsidP="00294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4629"/>
    </w:sdtPr>
    <w:sdtEndPr/>
    <w:sdtContent>
      <w:p w:rsidR="00F37D28" w:rsidRDefault="009673B2">
        <w:pPr>
          <w:pStyle w:val="a5"/>
          <w:jc w:val="right"/>
        </w:pPr>
        <w:r>
          <w:fldChar w:fldCharType="begin"/>
        </w:r>
        <w:r w:rsidR="00425705">
          <w:instrText xml:space="preserve"> PAGE   \* MERGEFORMAT </w:instrText>
        </w:r>
        <w:r>
          <w:fldChar w:fldCharType="separate"/>
        </w:r>
        <w:r w:rsidR="00E25A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37D28" w:rsidRDefault="00A556B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4631"/>
    </w:sdtPr>
    <w:sdtEndPr/>
    <w:sdtContent>
      <w:p w:rsidR="00F37D28" w:rsidRDefault="009673B2">
        <w:pPr>
          <w:pStyle w:val="a5"/>
          <w:jc w:val="right"/>
        </w:pPr>
        <w:r>
          <w:fldChar w:fldCharType="begin"/>
        </w:r>
        <w:r w:rsidR="00425705">
          <w:instrText xml:space="preserve"> PAGE   \* MERGEFORMAT </w:instrText>
        </w:r>
        <w:r>
          <w:fldChar w:fldCharType="separate"/>
        </w:r>
        <w:r w:rsidR="00E25AC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F37D28" w:rsidRDefault="00A556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6BC" w:rsidRDefault="00A556BC" w:rsidP="00294573">
      <w:pPr>
        <w:spacing w:after="0" w:line="240" w:lineRule="auto"/>
      </w:pPr>
      <w:r>
        <w:separator/>
      </w:r>
    </w:p>
  </w:footnote>
  <w:footnote w:type="continuationSeparator" w:id="0">
    <w:p w:rsidR="00A556BC" w:rsidRDefault="00A556BC" w:rsidP="00294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E45"/>
    <w:multiLevelType w:val="hybridMultilevel"/>
    <w:tmpl w:val="032E4F66"/>
    <w:lvl w:ilvl="0" w:tplc="744AACE2">
      <w:start w:val="1"/>
      <w:numFmt w:val="bullet"/>
      <w:lvlText w:val=" "/>
      <w:lvlJc w:val="left"/>
    </w:lvl>
    <w:lvl w:ilvl="1" w:tplc="FA727052">
      <w:numFmt w:val="decimal"/>
      <w:lvlText w:val=""/>
      <w:lvlJc w:val="left"/>
    </w:lvl>
    <w:lvl w:ilvl="2" w:tplc="6E649282">
      <w:numFmt w:val="decimal"/>
      <w:lvlText w:val=""/>
      <w:lvlJc w:val="left"/>
    </w:lvl>
    <w:lvl w:ilvl="3" w:tplc="F5EE6FE0">
      <w:numFmt w:val="decimal"/>
      <w:lvlText w:val=""/>
      <w:lvlJc w:val="left"/>
    </w:lvl>
    <w:lvl w:ilvl="4" w:tplc="64EE8796">
      <w:numFmt w:val="decimal"/>
      <w:lvlText w:val=""/>
      <w:lvlJc w:val="left"/>
    </w:lvl>
    <w:lvl w:ilvl="5" w:tplc="0910FB36">
      <w:numFmt w:val="decimal"/>
      <w:lvlText w:val=""/>
      <w:lvlJc w:val="left"/>
    </w:lvl>
    <w:lvl w:ilvl="6" w:tplc="06F068F8">
      <w:numFmt w:val="decimal"/>
      <w:lvlText w:val=""/>
      <w:lvlJc w:val="left"/>
    </w:lvl>
    <w:lvl w:ilvl="7" w:tplc="4E44E61E">
      <w:numFmt w:val="decimal"/>
      <w:lvlText w:val=""/>
      <w:lvlJc w:val="left"/>
    </w:lvl>
    <w:lvl w:ilvl="8" w:tplc="B89E3A5E">
      <w:numFmt w:val="decimal"/>
      <w:lvlText w:val=""/>
      <w:lvlJc w:val="left"/>
    </w:lvl>
  </w:abstractNum>
  <w:abstractNum w:abstractNumId="1">
    <w:nsid w:val="00007FF5"/>
    <w:multiLevelType w:val="hybridMultilevel"/>
    <w:tmpl w:val="DC74F384"/>
    <w:lvl w:ilvl="0" w:tplc="C374D270">
      <w:start w:val="1"/>
      <w:numFmt w:val="bullet"/>
      <w:lvlText w:val=" "/>
      <w:lvlJc w:val="left"/>
    </w:lvl>
    <w:lvl w:ilvl="1" w:tplc="BC1E785C">
      <w:start w:val="3"/>
      <w:numFmt w:val="decimal"/>
      <w:lvlText w:val="%2."/>
      <w:lvlJc w:val="left"/>
    </w:lvl>
    <w:lvl w:ilvl="2" w:tplc="DD523EBE">
      <w:numFmt w:val="decimal"/>
      <w:lvlText w:val=""/>
      <w:lvlJc w:val="left"/>
    </w:lvl>
    <w:lvl w:ilvl="3" w:tplc="7214CD98">
      <w:numFmt w:val="decimal"/>
      <w:lvlText w:val=""/>
      <w:lvlJc w:val="left"/>
    </w:lvl>
    <w:lvl w:ilvl="4" w:tplc="B8181D42">
      <w:numFmt w:val="decimal"/>
      <w:lvlText w:val=""/>
      <w:lvlJc w:val="left"/>
    </w:lvl>
    <w:lvl w:ilvl="5" w:tplc="F328F62C">
      <w:numFmt w:val="decimal"/>
      <w:lvlText w:val=""/>
      <w:lvlJc w:val="left"/>
    </w:lvl>
    <w:lvl w:ilvl="6" w:tplc="97CE690A">
      <w:numFmt w:val="decimal"/>
      <w:lvlText w:val=""/>
      <w:lvlJc w:val="left"/>
    </w:lvl>
    <w:lvl w:ilvl="7" w:tplc="437C5068">
      <w:numFmt w:val="decimal"/>
      <w:lvlText w:val=""/>
      <w:lvlJc w:val="left"/>
    </w:lvl>
    <w:lvl w:ilvl="8" w:tplc="2C96F3DC">
      <w:numFmt w:val="decimal"/>
      <w:lvlText w:val=""/>
      <w:lvlJc w:val="left"/>
    </w:lvl>
  </w:abstractNum>
  <w:abstractNum w:abstractNumId="2">
    <w:nsid w:val="0B777A9F"/>
    <w:multiLevelType w:val="hybridMultilevel"/>
    <w:tmpl w:val="72DCC4AC"/>
    <w:lvl w:ilvl="0" w:tplc="28268AA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5705"/>
    <w:rsid w:val="00026773"/>
    <w:rsid w:val="00026F5F"/>
    <w:rsid w:val="00031F5C"/>
    <w:rsid w:val="000C7B2A"/>
    <w:rsid w:val="000E6A53"/>
    <w:rsid w:val="00294573"/>
    <w:rsid w:val="002C61C6"/>
    <w:rsid w:val="003E2AE2"/>
    <w:rsid w:val="00425705"/>
    <w:rsid w:val="004717B4"/>
    <w:rsid w:val="0048165B"/>
    <w:rsid w:val="004A1A1E"/>
    <w:rsid w:val="004D113E"/>
    <w:rsid w:val="00516D95"/>
    <w:rsid w:val="00571095"/>
    <w:rsid w:val="005C3955"/>
    <w:rsid w:val="006E58B0"/>
    <w:rsid w:val="00754511"/>
    <w:rsid w:val="00791DF4"/>
    <w:rsid w:val="00806595"/>
    <w:rsid w:val="0086473F"/>
    <w:rsid w:val="00882619"/>
    <w:rsid w:val="008B2DCE"/>
    <w:rsid w:val="009673B2"/>
    <w:rsid w:val="00985657"/>
    <w:rsid w:val="00A03DAB"/>
    <w:rsid w:val="00A556BC"/>
    <w:rsid w:val="00A55A8D"/>
    <w:rsid w:val="00AC5498"/>
    <w:rsid w:val="00AD5678"/>
    <w:rsid w:val="00B71580"/>
    <w:rsid w:val="00C62929"/>
    <w:rsid w:val="00CB0498"/>
    <w:rsid w:val="00E25AC9"/>
    <w:rsid w:val="00F62DD4"/>
    <w:rsid w:val="00F9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05"/>
  </w:style>
  <w:style w:type="paragraph" w:styleId="1">
    <w:name w:val="heading 1"/>
    <w:basedOn w:val="a"/>
    <w:next w:val="a"/>
    <w:link w:val="10"/>
    <w:qFormat/>
    <w:rsid w:val="00B7158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570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25705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5705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25705"/>
    <w:rPr>
      <w:rFonts w:eastAsiaTheme="minorEastAsia" w:cs="Times New Roman"/>
      <w:lang w:eastAsia="ru-RU"/>
    </w:rPr>
  </w:style>
  <w:style w:type="table" w:styleId="a7">
    <w:name w:val="Table Grid"/>
    <w:basedOn w:val="a1"/>
    <w:uiPriority w:val="59"/>
    <w:rsid w:val="004257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25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570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715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psyera.ru/4322/obshcheni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62B21-5A32-4C36-8547-888AA7C68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2178</Words>
  <Characters>12420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14</cp:revision>
  <cp:lastPrinted>2019-02-16T14:05:00Z</cp:lastPrinted>
  <dcterms:created xsi:type="dcterms:W3CDTF">2019-01-19T13:27:00Z</dcterms:created>
  <dcterms:modified xsi:type="dcterms:W3CDTF">2019-11-15T07:53:00Z</dcterms:modified>
</cp:coreProperties>
</file>